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CE" w:rsidRDefault="00DE5259">
      <w:pPr>
        <w:widowControl/>
        <w:jc w:val="center"/>
        <w:rPr>
          <w:rFonts w:ascii="宋体" w:eastAsia="宋体" w:hAnsi="宋体" w:cs="Times New Roman"/>
          <w:kern w:val="0"/>
          <w:sz w:val="24"/>
          <w:szCs w:val="24"/>
        </w:rPr>
      </w:pPr>
      <w:r>
        <w:rPr>
          <w:rFonts w:ascii="宋体" w:eastAsia="宋体" w:hAnsi="宋体" w:cs="宋体" w:hint="eastAsia"/>
          <w:b/>
          <w:bCs/>
          <w:color w:val="FF4C00"/>
          <w:kern w:val="0"/>
          <w:sz w:val="23"/>
          <w:szCs w:val="23"/>
        </w:rPr>
        <w:t>第四届中国科协优秀科技论文遴选计划入选论文</w:t>
      </w:r>
    </w:p>
    <w:tbl>
      <w:tblPr>
        <w:tblW w:w="8745" w:type="dxa"/>
        <w:tblInd w:w="-103" w:type="dxa"/>
        <w:tblLayout w:type="fixed"/>
        <w:tblCellMar>
          <w:left w:w="0" w:type="dxa"/>
          <w:right w:w="0" w:type="dxa"/>
        </w:tblCellMar>
        <w:tblLook w:val="04A0"/>
      </w:tblPr>
      <w:tblGrid>
        <w:gridCol w:w="672"/>
        <w:gridCol w:w="2313"/>
        <w:gridCol w:w="1260"/>
        <w:gridCol w:w="1080"/>
        <w:gridCol w:w="3420"/>
      </w:tblGrid>
      <w:tr w:rsidR="00921BCE">
        <w:trPr>
          <w:trHeight w:val="165"/>
        </w:trPr>
        <w:tc>
          <w:tcPr>
            <w:tcW w:w="672" w:type="dxa"/>
            <w:tcBorders>
              <w:top w:val="single" w:sz="6" w:space="0" w:color="4F81BD"/>
              <w:left w:val="single" w:sz="6" w:space="0" w:color="4F81BD"/>
              <w:bottom w:val="single" w:sz="6" w:space="0" w:color="4F81BD"/>
              <w:right w:val="nil"/>
            </w:tcBorders>
            <w:shd w:val="clear" w:color="auto" w:fill="4F81BD"/>
            <w:tcMar>
              <w:top w:w="0" w:type="dxa"/>
              <w:left w:w="105" w:type="dxa"/>
              <w:bottom w:w="0" w:type="dxa"/>
              <w:right w:w="105" w:type="dxa"/>
            </w:tcMar>
            <w:vAlign w:val="center"/>
          </w:tcPr>
          <w:p w:rsidR="00921BCE" w:rsidRDefault="00DE5259">
            <w:pPr>
              <w:widowControl/>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b/>
                <w:bCs/>
                <w:color w:val="FFFFFF"/>
                <w:spacing w:val="8"/>
                <w:kern w:val="0"/>
                <w:sz w:val="15"/>
                <w:szCs w:val="15"/>
              </w:rPr>
              <w:t>编号</w:t>
            </w:r>
          </w:p>
        </w:tc>
        <w:tc>
          <w:tcPr>
            <w:tcW w:w="2313" w:type="dxa"/>
            <w:tcBorders>
              <w:top w:val="single" w:sz="6" w:space="0" w:color="4F81BD"/>
              <w:left w:val="nil"/>
              <w:bottom w:val="single" w:sz="6" w:space="0" w:color="4F81BD"/>
              <w:right w:val="nil"/>
            </w:tcBorders>
            <w:shd w:val="clear" w:color="auto" w:fill="4F81BD"/>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b/>
                <w:bCs/>
                <w:color w:val="FFFFFF"/>
                <w:spacing w:val="8"/>
                <w:kern w:val="0"/>
                <w:sz w:val="15"/>
                <w:szCs w:val="15"/>
              </w:rPr>
              <w:t>篇名</w:t>
            </w:r>
          </w:p>
        </w:tc>
        <w:tc>
          <w:tcPr>
            <w:tcW w:w="1260" w:type="dxa"/>
            <w:tcBorders>
              <w:top w:val="single" w:sz="6" w:space="0" w:color="4F81BD"/>
              <w:left w:val="nil"/>
              <w:bottom w:val="single" w:sz="6" w:space="0" w:color="4F81BD"/>
              <w:right w:val="nil"/>
            </w:tcBorders>
            <w:shd w:val="clear" w:color="auto" w:fill="4F81BD"/>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b/>
                <w:bCs/>
                <w:color w:val="FFFFFF"/>
                <w:spacing w:val="8"/>
                <w:kern w:val="0"/>
                <w:sz w:val="15"/>
                <w:szCs w:val="15"/>
              </w:rPr>
              <w:t>期刊名称</w:t>
            </w:r>
          </w:p>
        </w:tc>
        <w:tc>
          <w:tcPr>
            <w:tcW w:w="1080" w:type="dxa"/>
            <w:tcBorders>
              <w:top w:val="single" w:sz="6" w:space="0" w:color="4F81BD"/>
              <w:left w:val="nil"/>
              <w:bottom w:val="single" w:sz="6" w:space="0" w:color="4F81BD"/>
              <w:right w:val="nil"/>
            </w:tcBorders>
            <w:shd w:val="clear" w:color="auto" w:fill="4F81BD"/>
            <w:tcMar>
              <w:top w:w="0" w:type="dxa"/>
              <w:left w:w="105" w:type="dxa"/>
              <w:bottom w:w="0" w:type="dxa"/>
              <w:right w:w="105" w:type="dxa"/>
            </w:tcMar>
            <w:vAlign w:val="center"/>
          </w:tcPr>
          <w:p w:rsidR="00921BCE" w:rsidRDefault="00DE5259">
            <w:pPr>
              <w:widowControl/>
              <w:wordWrap w:val="0"/>
              <w:spacing w:line="195" w:lineRule="atLeast"/>
              <w:jc w:val="center"/>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b/>
                <w:bCs/>
                <w:color w:val="FFFFFF"/>
                <w:spacing w:val="8"/>
                <w:kern w:val="0"/>
                <w:sz w:val="15"/>
                <w:szCs w:val="15"/>
              </w:rPr>
              <w:t>发表</w:t>
            </w:r>
          </w:p>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b/>
                <w:bCs/>
                <w:color w:val="FFFFFF"/>
                <w:spacing w:val="8"/>
                <w:kern w:val="0"/>
                <w:sz w:val="15"/>
                <w:szCs w:val="15"/>
              </w:rPr>
              <w:t>年期</w:t>
            </w:r>
          </w:p>
        </w:tc>
        <w:tc>
          <w:tcPr>
            <w:tcW w:w="3420" w:type="dxa"/>
            <w:tcBorders>
              <w:top w:val="single" w:sz="6" w:space="0" w:color="4F81BD"/>
              <w:left w:val="nil"/>
              <w:bottom w:val="single" w:sz="6" w:space="0" w:color="4F81BD"/>
              <w:right w:val="single" w:sz="6" w:space="0" w:color="4F81BD"/>
            </w:tcBorders>
            <w:shd w:val="clear" w:color="auto" w:fill="4F81BD"/>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b/>
                <w:bCs/>
                <w:color w:val="FFFFFF"/>
                <w:spacing w:val="8"/>
                <w:kern w:val="0"/>
                <w:sz w:val="15"/>
                <w:szCs w:val="15"/>
              </w:rPr>
              <w:t>作者</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大功率半导体激光器研究进展</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发光学报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王立军；宁永强；秦莉；佟存柱；陈泳屹</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Synchronization  of Master-Slave Markovian Switching Complex Dynamical Networks with  Time-Varying Delays in Nonlinear</w:t>
            </w:r>
            <w:r>
              <w:rPr>
                <w:rFonts w:ascii="Microsoft YaHei UI Western" w:eastAsia="Microsoft YaHei UI" w:hAnsi="Microsoft YaHei UI Western" w:cs="Microsoft YaHei UI Western"/>
                <w:color w:val="000000"/>
                <w:spacing w:val="8"/>
                <w:kern w:val="0"/>
                <w:sz w:val="15"/>
                <w:szCs w:val="15"/>
              </w:rPr>
              <w:t xml:space="preserve"> Function Via Sliding Mode Control</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Acta Mathematica  Scientia</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2017/2</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M. Syed  ALI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 YOGAMBIGAI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Jinde CAO (</w:t>
            </w:r>
            <w:r>
              <w:rPr>
                <w:rFonts w:ascii="宋体" w:eastAsia="宋体" w:hAnsi="宋体" w:cs="宋体" w:hint="eastAsia"/>
                <w:color w:val="000000"/>
                <w:spacing w:val="8"/>
                <w:kern w:val="0"/>
                <w:sz w:val="15"/>
                <w:szCs w:val="15"/>
              </w:rPr>
              <w:t>曹进德</w:t>
            </w:r>
            <w:r>
              <w:rPr>
                <w:rFonts w:ascii="Microsoft YaHei UI" w:eastAsia="Microsoft YaHei UI" w:hAnsi="Microsoft YaHei UI" w:cs="Microsoft YaHei UI"/>
                <w:color w:val="000000"/>
                <w:spacing w:val="8"/>
                <w:kern w:val="0"/>
                <w:sz w:val="15"/>
                <w:szCs w:val="15"/>
              </w:rPr>
              <w:t>)</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兰州重离子加速器研究装置</w:t>
            </w:r>
            <w:r>
              <w:rPr>
                <w:rFonts w:ascii="Microsoft YaHei UI" w:eastAsia="Microsoft YaHei UI" w:hAnsi="Microsoft YaHei UI" w:cs="Microsoft YaHei UI"/>
                <w:color w:val="000000"/>
                <w:spacing w:val="8"/>
                <w:kern w:val="0"/>
                <w:sz w:val="15"/>
                <w:szCs w:val="15"/>
              </w:rPr>
              <w:t>HIRFL</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科学通报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2015/4-5</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夏佳文；詹文龙；魏宝文；原有进；赵红卫；杨建成；石健；盛丽娜；杨维青；冒立军</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Massive  individual orbital angular momentum channels for </w:t>
            </w:r>
            <w:r>
              <w:rPr>
                <w:rFonts w:ascii="Microsoft YaHei UI Western" w:eastAsia="Microsoft YaHei UI" w:hAnsi="Microsoft YaHei UI Western" w:cs="Microsoft YaHei UI Western"/>
                <w:color w:val="000000"/>
                <w:spacing w:val="8"/>
                <w:kern w:val="0"/>
                <w:sz w:val="15"/>
                <w:szCs w:val="15"/>
              </w:rPr>
              <w:t>multiplexing enabled by  Dammann gratings</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Light: Science  &amp; Applications</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2015/2</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Ting Lei</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Meng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Yuru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Ping Jia</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Gordon  Ning Liu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Xiaogeng Xu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Zhaohui Li</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Changjun  Min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Jiao Lin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Changyuan Yu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Hanben  Niu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Xiaocong Yuan</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Synergistic effect of </w:t>
            </w:r>
            <w:r>
              <w:rPr>
                <w:rFonts w:ascii="Microsoft YaHei UI Western" w:eastAsia="Microsoft YaHei UI" w:hAnsi="Microsoft YaHei UI Western" w:cs="Microsoft YaHei UI Western"/>
                <w:color w:val="000000"/>
                <w:spacing w:val="8"/>
                <w:kern w:val="0"/>
                <w:sz w:val="15"/>
                <w:szCs w:val="15"/>
              </w:rPr>
              <w:t>fluorination on both donor and  acceptor materials for high performance non-fullerene polymer solar cells  with 13.5% efficiency</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Science China(Chemistry)</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2018/5</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Qunping Fan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WenyanSu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Yan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Bing Guo</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Yufeng  Jiang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 Guo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Feng Liu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Thomas  P.Russell</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 xml:space="preserve">Maojie </w:t>
            </w:r>
            <w:r>
              <w:rPr>
                <w:rFonts w:ascii="Microsoft YaHei UI" w:eastAsia="Microsoft YaHei UI" w:hAnsi="Microsoft YaHei UI" w:cs="Microsoft YaHei UI"/>
                <w:color w:val="000000"/>
                <w:spacing w:val="8"/>
                <w:kern w:val="0"/>
                <w:sz w:val="15"/>
                <w:szCs w:val="15"/>
              </w:rPr>
              <w:t>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Yongfang Li</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00"/>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w:t>
            </w:r>
          </w:p>
        </w:tc>
        <w:tc>
          <w:tcPr>
            <w:tcW w:w="2313" w:type="dxa"/>
            <w:tcBorders>
              <w:top w:val="nil"/>
              <w:left w:val="nil"/>
              <w:bottom w:val="single" w:sz="6" w:space="0" w:color="4F81BD"/>
              <w:right w:val="single" w:sz="6" w:space="0" w:color="4F81BD"/>
            </w:tcBorders>
            <w:shd w:val="clear" w:color="auto" w:fill="FFFF00"/>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改进水平籽晶气相法生长</w:t>
            </w:r>
            <w:r>
              <w:rPr>
                <w:rFonts w:ascii="Microsoft YaHei UI" w:eastAsia="Microsoft YaHei UI" w:hAnsi="Microsoft YaHei UI" w:cs="Microsoft YaHei UI"/>
                <w:color w:val="000000"/>
                <w:spacing w:val="8"/>
                <w:kern w:val="0"/>
                <w:sz w:val="15"/>
                <w:szCs w:val="15"/>
              </w:rPr>
              <w:t>CdSe</w:t>
            </w:r>
            <w:r>
              <w:rPr>
                <w:rFonts w:ascii="宋体" w:eastAsia="宋体" w:hAnsi="宋体" w:cs="宋体" w:hint="eastAsia"/>
                <w:color w:val="000000"/>
                <w:spacing w:val="8"/>
                <w:kern w:val="0"/>
                <w:sz w:val="15"/>
                <w:szCs w:val="15"/>
              </w:rPr>
              <w:t>单晶</w:t>
            </w:r>
          </w:p>
        </w:tc>
        <w:tc>
          <w:tcPr>
            <w:tcW w:w="1260" w:type="dxa"/>
            <w:tcBorders>
              <w:top w:val="nil"/>
              <w:left w:val="nil"/>
              <w:bottom w:val="single" w:sz="6" w:space="0" w:color="4F81BD"/>
              <w:right w:val="single" w:sz="6" w:space="0" w:color="4F81BD"/>
            </w:tcBorders>
            <w:shd w:val="clear" w:color="auto" w:fill="FFFF00"/>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人工晶体学报</w:t>
            </w:r>
          </w:p>
        </w:tc>
        <w:tc>
          <w:tcPr>
            <w:tcW w:w="1080" w:type="dxa"/>
            <w:tcBorders>
              <w:top w:val="nil"/>
              <w:left w:val="nil"/>
              <w:bottom w:val="single" w:sz="6" w:space="0" w:color="4F81BD"/>
              <w:right w:val="single" w:sz="6" w:space="0" w:color="4F81BD"/>
            </w:tcBorders>
            <w:shd w:val="clear" w:color="auto" w:fill="FFFF00"/>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2017/1</w:t>
            </w:r>
          </w:p>
        </w:tc>
        <w:tc>
          <w:tcPr>
            <w:tcW w:w="3420" w:type="dxa"/>
            <w:tcBorders>
              <w:top w:val="nil"/>
              <w:left w:val="nil"/>
              <w:bottom w:val="single" w:sz="6" w:space="0" w:color="4F81BD"/>
              <w:right w:val="single" w:sz="12" w:space="0" w:color="4F81BD"/>
            </w:tcBorders>
            <w:shd w:val="clear" w:color="auto" w:fill="FFFF00"/>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张春丽；吴海信；倪友保；黄昌保；王振友；陈诗静</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Enhanced visible light photocatalytic H</w:t>
            </w:r>
            <w:r>
              <w:rPr>
                <w:rFonts w:ascii="Microsoft YaHei UI" w:eastAsia="Microsoft YaHei UI" w:hAnsi="Microsoft YaHei UI" w:cs="Microsoft YaHei UI"/>
                <w:color w:val="000000"/>
                <w:spacing w:val="8"/>
                <w:kern w:val="0"/>
                <w:sz w:val="15"/>
                <w:szCs w:val="15"/>
                <w:vertAlign w:val="subscript"/>
              </w:rPr>
              <w:t>2</w:t>
            </w:r>
            <w:r>
              <w:rPr>
                <w:rFonts w:ascii="Microsoft YaHei UI Western" w:eastAsia="Microsoft YaHei UI" w:hAnsi="Microsoft YaHei UI Western" w:cs="Times New Roman"/>
                <w:color w:val="000000"/>
                <w:spacing w:val="8"/>
                <w:kern w:val="0"/>
                <w:sz w:val="15"/>
                <w:szCs w:val="15"/>
              </w:rPr>
              <w:t>  </w:t>
            </w:r>
            <w:r>
              <w:rPr>
                <w:rFonts w:ascii="Microsoft YaHei UI Western" w:eastAsia="Microsoft YaHei UI" w:hAnsi="Microsoft YaHei UI Western" w:cs="Microsoft YaHei UI Western"/>
                <w:color w:val="000000"/>
                <w:spacing w:val="8"/>
                <w:kern w:val="0"/>
                <w:sz w:val="15"/>
                <w:szCs w:val="15"/>
              </w:rPr>
              <w:t>production over Z-scheme g-C</w:t>
            </w:r>
            <w:r>
              <w:rPr>
                <w:rFonts w:ascii="Microsoft YaHei UI" w:eastAsia="Microsoft YaHei UI" w:hAnsi="Microsoft YaHei UI" w:cs="Microsoft YaHei UI"/>
                <w:color w:val="000000"/>
                <w:spacing w:val="8"/>
                <w:kern w:val="0"/>
                <w:sz w:val="15"/>
                <w:szCs w:val="15"/>
                <w:vertAlign w:val="subscript"/>
              </w:rPr>
              <w:t>3</w:t>
            </w:r>
            <w:r>
              <w:rPr>
                <w:rFonts w:ascii="Microsoft YaHei UI" w:eastAsia="Microsoft YaHei UI" w:hAnsi="Microsoft YaHei UI" w:cs="Microsoft YaHei UI"/>
                <w:color w:val="000000"/>
                <w:spacing w:val="8"/>
                <w:kern w:val="0"/>
                <w:sz w:val="15"/>
                <w:szCs w:val="15"/>
              </w:rPr>
              <w:t>N</w:t>
            </w:r>
            <w:r>
              <w:rPr>
                <w:rFonts w:ascii="Microsoft YaHei UI" w:eastAsia="Microsoft YaHei UI" w:hAnsi="Microsoft YaHei UI" w:cs="Microsoft YaHei UI"/>
                <w:color w:val="000000"/>
                <w:spacing w:val="8"/>
                <w:kern w:val="0"/>
                <w:sz w:val="15"/>
                <w:szCs w:val="15"/>
                <w:vertAlign w:val="subscript"/>
              </w:rPr>
              <w:t>4</w:t>
            </w:r>
            <w:r>
              <w:rPr>
                <w:rFonts w:ascii="Microsoft YaHei UI Western" w:eastAsia="Microsoft YaHei UI" w:hAnsi="Microsoft YaHei UI Western" w:cs="Times New Roman"/>
                <w:color w:val="000000"/>
                <w:spacing w:val="8"/>
                <w:kern w:val="0"/>
                <w:sz w:val="15"/>
                <w:szCs w:val="15"/>
              </w:rPr>
              <w:t> </w:t>
            </w:r>
            <w:r>
              <w:rPr>
                <w:rFonts w:ascii="Microsoft YaHei UI" w:eastAsia="Microsoft YaHei UI" w:hAnsi="Microsoft YaHei UI" w:cs="Microsoft YaHei UI"/>
                <w:color w:val="000000"/>
                <w:spacing w:val="8"/>
                <w:kern w:val="0"/>
                <w:sz w:val="15"/>
                <w:szCs w:val="15"/>
              </w:rPr>
              <w:t>nansheets/WO</w:t>
            </w:r>
            <w:r>
              <w:rPr>
                <w:rFonts w:ascii="Microsoft YaHei UI" w:eastAsia="Microsoft YaHei UI" w:hAnsi="Microsoft YaHei UI" w:cs="Microsoft YaHei UI"/>
                <w:color w:val="000000"/>
                <w:spacing w:val="8"/>
                <w:kern w:val="0"/>
                <w:sz w:val="15"/>
                <w:szCs w:val="15"/>
                <w:vertAlign w:val="subscript"/>
              </w:rPr>
              <w:t>3</w:t>
            </w:r>
            <w:r>
              <w:rPr>
                <w:rFonts w:ascii="Microsoft YaHei UI Western" w:eastAsia="Microsoft YaHei UI" w:hAnsi="Microsoft YaHei UI Western" w:cs="Times New Roman"/>
                <w:color w:val="000000"/>
                <w:spacing w:val="8"/>
                <w:kern w:val="0"/>
                <w:sz w:val="15"/>
                <w:szCs w:val="15"/>
              </w:rPr>
              <w:t>  </w:t>
            </w:r>
            <w:r>
              <w:rPr>
                <w:rFonts w:ascii="Microsoft YaHei UI Western" w:eastAsia="Microsoft YaHei UI" w:hAnsi="Microsoft YaHei UI Western" w:cs="Microsoft YaHei UI Western"/>
                <w:color w:val="000000"/>
                <w:spacing w:val="8"/>
                <w:kern w:val="0"/>
                <w:sz w:val="15"/>
                <w:szCs w:val="15"/>
              </w:rPr>
              <w:t>nanorods nanocomposites loaded with Ni(OH)x cocatalysts</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Chinese Journal of Catalysis</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Kelin He</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Jun Xie</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Xingyi Luo</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Jiuqing  Wen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Song Ma</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Xin Li</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Yueping  Fang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Xiangchao Zhang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Acoustomechanical  constitutive theory for soft materials</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Acta  MechanicaSinica</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2016/5</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Fengxian  Xin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Tian Jian Lu</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绿色装配式钢结构建筑体系研究与应用</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工程力学</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郝际平；孙晓岭；薛强；樊春雷</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CiteSpace</w:t>
            </w:r>
            <w:r>
              <w:rPr>
                <w:rFonts w:ascii="宋体" w:eastAsia="宋体" w:hAnsi="宋体" w:cs="宋体" w:hint="eastAsia"/>
                <w:color w:val="000000"/>
                <w:spacing w:val="8"/>
                <w:kern w:val="0"/>
                <w:sz w:val="15"/>
                <w:szCs w:val="15"/>
              </w:rPr>
              <w:t>知识图谱的方法论功能</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科学学研究</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2015/2</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陈悦；陈超美；刘则渊；胡志刚；王贤文</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京津冀城市群功能定位及协同发展</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地理科学进展</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2015/3</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陆大道</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遥感技术在不透水层提取中的应用与展望</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武汉大学学报</w:t>
            </w:r>
            <w:r>
              <w:rPr>
                <w:rFonts w:ascii="Microsoft YaHei UI" w:eastAsia="Microsoft YaHei UI" w:hAnsi="Microsoft YaHei UI" w:cs="Microsoft YaHei UI" w:hint="eastAsia"/>
                <w:color w:val="000000"/>
                <w:spacing w:val="8"/>
                <w:kern w:val="0"/>
                <w:sz w:val="15"/>
                <w:szCs w:val="15"/>
              </w:rPr>
              <w:t>·</w:t>
            </w:r>
            <w:r>
              <w:rPr>
                <w:rFonts w:ascii="宋体" w:eastAsia="宋体" w:hAnsi="宋体" w:cs="宋体" w:hint="eastAsia"/>
                <w:color w:val="000000"/>
                <w:spacing w:val="8"/>
                <w:kern w:val="0"/>
                <w:sz w:val="15"/>
                <w:szCs w:val="15"/>
              </w:rPr>
              <w:t>信息科学版</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2016/5</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李德仁；罗晖；邵振峰</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13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华南奥陶纪末生物大灭绝的肇端标志</w:t>
            </w:r>
            <w:r>
              <w:rPr>
                <w:rFonts w:ascii="Microsoft YaHei UI" w:eastAsia="Microsoft YaHei UI" w:hAnsi="Microsoft YaHei UI" w:cs="Microsoft YaHei UI"/>
                <w:color w:val="000000"/>
                <w:spacing w:val="8"/>
                <w:kern w:val="0"/>
                <w:sz w:val="15"/>
                <w:szCs w:val="15"/>
              </w:rPr>
              <w:t>———</w:t>
            </w:r>
            <w:r>
              <w:rPr>
                <w:rFonts w:ascii="宋体" w:eastAsia="宋体" w:hAnsi="宋体" w:cs="宋体" w:hint="eastAsia"/>
                <w:color w:val="000000"/>
                <w:spacing w:val="8"/>
                <w:kern w:val="0"/>
                <w:sz w:val="15"/>
                <w:szCs w:val="15"/>
              </w:rPr>
              <w:t>腕足动物稀少贝组合（</w:t>
            </w:r>
            <w:r>
              <w:rPr>
                <w:rFonts w:ascii="Microsoft YaHei UI Western" w:eastAsia="Microsoft YaHei UI" w:hAnsi="Microsoft YaHei UI Western" w:cs="Microsoft YaHei UI Western"/>
                <w:color w:val="000000"/>
                <w:spacing w:val="8"/>
                <w:kern w:val="0"/>
                <w:sz w:val="15"/>
                <w:szCs w:val="15"/>
              </w:rPr>
              <w:t>Manosia  Assemblage</w:t>
            </w:r>
            <w:r>
              <w:rPr>
                <w:rFonts w:ascii="宋体" w:eastAsia="宋体" w:hAnsi="宋体" w:cs="宋体" w:hint="eastAsia"/>
                <w:color w:val="000000"/>
                <w:spacing w:val="8"/>
                <w:kern w:val="0"/>
                <w:sz w:val="15"/>
                <w:szCs w:val="15"/>
              </w:rPr>
              <w:t>）及其穿时分布</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地质学报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2019/3</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戎嘉余；黄冰</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Effects </w:t>
            </w:r>
            <w:r>
              <w:rPr>
                <w:rFonts w:ascii="Microsoft YaHei UI Western" w:eastAsia="Microsoft YaHei UI" w:hAnsi="Microsoft YaHei UI Western" w:cs="Microsoft YaHei UI Western"/>
                <w:color w:val="000000"/>
                <w:spacing w:val="8"/>
                <w:kern w:val="0"/>
                <w:sz w:val="15"/>
                <w:szCs w:val="15"/>
              </w:rPr>
              <w:t> of surface waves and sea spray on air</w:t>
            </w:r>
            <w:r>
              <w:rPr>
                <w:rFonts w:ascii="Microsoft YaHei UI" w:eastAsia="Microsoft YaHei UI" w:hAnsi="Microsoft YaHei UI" w:cs="Microsoft YaHei UI"/>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sea fluxes during the passage of  Typhoon Hagupit</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Acta  OceanologicaSinica</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2018/5</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HE Hailun</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WU  Qiaoyan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CHEN Dake</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SUN Jia</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LIANG  </w:t>
            </w:r>
            <w:r>
              <w:rPr>
                <w:rFonts w:ascii="Microsoft YaHei UI" w:eastAsia="Microsoft YaHei UI" w:hAnsi="Microsoft YaHei UI" w:cs="Microsoft YaHei UI"/>
                <w:color w:val="000000"/>
                <w:spacing w:val="8"/>
                <w:kern w:val="0"/>
                <w:sz w:val="15"/>
                <w:szCs w:val="15"/>
              </w:rPr>
              <w:t>Chujin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JIN Weifang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XU Yao</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中国大陆日降水峰值时间位相的区域特征分析</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气象学报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宇如聪；李建</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四川九寨沟</w:t>
            </w:r>
            <w:r>
              <w:rPr>
                <w:rFonts w:ascii="Microsoft YaHei UI" w:eastAsia="Microsoft YaHei UI" w:hAnsi="Microsoft YaHei UI" w:cs="Microsoft YaHei UI"/>
                <w:color w:val="000000"/>
                <w:spacing w:val="8"/>
                <w:kern w:val="0"/>
                <w:sz w:val="15"/>
                <w:szCs w:val="15"/>
              </w:rPr>
              <w:t>Ms7.0</w:t>
            </w:r>
            <w:r>
              <w:rPr>
                <w:rFonts w:ascii="宋体" w:eastAsia="宋体" w:hAnsi="宋体" w:cs="宋体" w:hint="eastAsia"/>
                <w:color w:val="000000"/>
                <w:spacing w:val="8"/>
                <w:kern w:val="0"/>
                <w:sz w:val="15"/>
                <w:szCs w:val="15"/>
              </w:rPr>
              <w:t>地震主震及其余震序列精定位</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科学通报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2018/7</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房立华；吴建平；苏金蓉；王毛毛；蒋策；范莉苹；王未来；王长在；谭夏露</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Insight-HXMT observations of the first binary neutron  star merger GW170817</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SCIENCE CHINA</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Physics,Mechanics</w:t>
            </w:r>
            <w:r>
              <w:rPr>
                <w:rFonts w:ascii="Microsoft YaHei UI Western" w:eastAsia="Microsoft YaHei UI" w:hAnsi="Microsoft YaHei UI Western" w:cs="Microsoft YaHei UI Western"/>
                <w:color w:val="000000"/>
                <w:spacing w:val="8"/>
                <w:kern w:val="0"/>
                <w:sz w:val="15"/>
                <w:szCs w:val="15"/>
              </w:rPr>
              <w:t xml:space="preserve">  &amp; Astronomy</w:t>
            </w:r>
            <w:r>
              <w:rPr>
                <w:rFonts w:ascii="宋体" w:eastAsia="宋体" w:hAnsi="宋体" w:cs="宋体" w:hint="eastAsia"/>
                <w:color w:val="000000"/>
                <w:spacing w:val="8"/>
                <w:kern w:val="0"/>
                <w:sz w:val="15"/>
                <w:szCs w:val="15"/>
              </w:rPr>
              <w:t>）</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2018/3</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TiPei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ShaoLinXiong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ShuangNan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FangJun Lu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LiMing Song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XueLei  Cao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Zhi Chang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Gang Chen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 Chen</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TianXiang  Chen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Yong Chen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YiBao Chen</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YuPeng  Chen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Wei Cui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WeiWei Cui</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JingKang  Deng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YongWei Dong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YuanYuan Du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MinXue Fu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GuanHua  Gao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He Gao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Min Gao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MingYu Ge</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YuDong Gu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Ju Guan</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ChengCheng  Guo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DaWei Han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Wei 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Yue Huan</w:t>
            </w:r>
            <w:r>
              <w:rPr>
                <w:rFonts w:ascii="Microsoft YaHei UI" w:eastAsia="Microsoft YaHei UI" w:hAnsi="Microsoft YaHei UI" w:cs="Microsoft YaHei UI"/>
                <w:color w:val="000000"/>
                <w:spacing w:val="8"/>
                <w:kern w:val="0"/>
                <w:sz w:val="15"/>
                <w:szCs w:val="15"/>
              </w:rPr>
              <w:t>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Jia Huo</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ShuMei  Jia</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LuHua Jiang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WeiChun Jiang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Jing Jin</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YongJie  Jin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Bing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ChengKui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Gang Li</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MaoShun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Wei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Xian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XiaoBo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XuFang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YanGuo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ZiJian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ZhengWe</w:t>
            </w:r>
            <w:r>
              <w:rPr>
                <w:rFonts w:ascii="Microsoft YaHei UI Western" w:eastAsia="Microsoft YaHei UI" w:hAnsi="Microsoft YaHei UI Western" w:cs="Microsoft YaHei UI Western"/>
                <w:color w:val="000000"/>
                <w:spacing w:val="8"/>
                <w:kern w:val="0"/>
                <w:sz w:val="15"/>
                <w:szCs w:val="15"/>
              </w:rPr>
              <w:t>i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XiaoHua Liang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JinYuan Liao</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CongZhan  Liu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GuoQing Liu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HongWei Liu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ShaoZhen  Liu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XiaoJing Liu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Yuan Liu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YiNong  Liu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Bo Lu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XueFeng Lu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Tao Luo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Xiang Ma</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Bin Meng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Yi Nang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JianYin  Nie</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Ge Ou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JinLu Qu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Na Sai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Liang Sun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Yin Tan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Lian Tao</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WenHui  Tao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YouLiTuo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GuoFeng Wang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HuanYu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Juan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WenShuai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YuSa Wang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XiangYang  Wen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BoBing Wu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Mei Wu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GuangCheng  Xiao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He Xu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YuPeng Xu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LinLi Yan</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JiaWei  Yang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Sheng Yang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YanJi Yang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AiMei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ChunLei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ChengMo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Fan Zhang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HongMei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Juan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Qiang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Shu Zhang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Tong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Wei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WanChang Z</w:t>
            </w:r>
            <w:r>
              <w:rPr>
                <w:rFonts w:ascii="Microsoft YaHei UI" w:eastAsia="Microsoft YaHei UI" w:hAnsi="Microsoft YaHei UI" w:cs="Microsoft YaHei UI"/>
                <w:color w:val="000000"/>
                <w:spacing w:val="8"/>
                <w:kern w:val="0"/>
                <w:sz w:val="15"/>
                <w:szCs w:val="15"/>
              </w:rPr>
              <w:lastRenderedPageBreak/>
              <w:t>hang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WenZhao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Yi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Yue Zhang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w:t>
            </w:r>
            <w:r>
              <w:rPr>
                <w:rFonts w:ascii="Microsoft YaHei UI Western" w:eastAsia="Microsoft YaHei UI" w:hAnsi="Microsoft YaHei UI Western" w:cs="Microsoft YaHei UI Western"/>
                <w:color w:val="000000"/>
                <w:spacing w:val="8"/>
                <w:kern w:val="0"/>
                <w:sz w:val="15"/>
                <w:szCs w:val="15"/>
              </w:rPr>
              <w:t>iFei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YongJie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Zhao Zhang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ZiLiang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HaiSheng Zhao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JianLing Zhao</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XiaoFan  Zhao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ShiJie Zheng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Yue Zhu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YuXuan  Zhu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ChangLin Zou</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18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晋东北地区侏罗纪地层划分、时代重新厘定及其地质意义</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中国地质</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2015/4</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李振宏；杨永恒；渠洪杰；公王斌</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19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上扬子地区震旦纪沉积古地理</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古地理学报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2015/6</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刘静江；李伟；张宝民；周慧；袁晓红；单秀琴；张静；邓胜徽；谷志东；樊茹；王拥军；李鑫</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成年人</w:t>
            </w:r>
            <w:r>
              <w:rPr>
                <w:rFonts w:ascii="Microsoft YaHei UI" w:eastAsia="Microsoft YaHei UI" w:hAnsi="Microsoft YaHei UI" w:cs="Microsoft YaHei UI"/>
                <w:color w:val="000000"/>
                <w:spacing w:val="8"/>
                <w:kern w:val="0"/>
                <w:sz w:val="15"/>
                <w:szCs w:val="15"/>
              </w:rPr>
              <w:t>CT</w:t>
            </w:r>
            <w:r>
              <w:rPr>
                <w:rFonts w:ascii="宋体" w:eastAsia="宋体" w:hAnsi="宋体" w:cs="宋体" w:hint="eastAsia"/>
                <w:color w:val="000000"/>
                <w:spacing w:val="8"/>
                <w:kern w:val="0"/>
                <w:sz w:val="15"/>
                <w:szCs w:val="15"/>
              </w:rPr>
              <w:t>扫描中辐射剂量和诊断参考水平的探讨</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中华放射医学与防护杂志</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牛延涛；张永县；康天良；鲜军舫</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中国成年人健康生活方式状况分析</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中华流行病学杂志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祝楠波；周密；余灿清；郭彧；卞铮；谭云龙；裴培；陈君石；陈铮鸣；吕筠；李立明</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世界蜱类名录</w:t>
            </w:r>
            <w:r>
              <w:rPr>
                <w:rFonts w:ascii="Microsoft YaHei UI" w:eastAsia="Microsoft YaHei UI" w:hAnsi="Microsoft YaHei UI" w:cs="Microsoft YaHei UI"/>
                <w:color w:val="000000"/>
                <w:spacing w:val="8"/>
                <w:kern w:val="0"/>
                <w:sz w:val="15"/>
                <w:szCs w:val="15"/>
              </w:rPr>
              <w:t>1.</w:t>
            </w:r>
            <w:r>
              <w:rPr>
                <w:rFonts w:ascii="宋体" w:eastAsia="宋体" w:hAnsi="宋体" w:cs="宋体" w:hint="eastAsia"/>
                <w:color w:val="000000"/>
                <w:spacing w:val="8"/>
                <w:kern w:val="0"/>
                <w:sz w:val="15"/>
                <w:szCs w:val="15"/>
              </w:rPr>
              <w:t>软蜱科与纳蜱科（螨亚纲∶蜱目）</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中国寄生虫学与寄生虫病杂志</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温廷桓；陈泽</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中国长寿地区高龄老年人贫血及其</w:t>
            </w:r>
            <w:r>
              <w:rPr>
                <w:rFonts w:ascii="Microsoft YaHei UI" w:eastAsia="Microsoft YaHei UI" w:hAnsi="Microsoft YaHei UI" w:cs="Microsoft YaHei UI"/>
                <w:color w:val="000000"/>
                <w:spacing w:val="8"/>
                <w:kern w:val="0"/>
                <w:sz w:val="15"/>
                <w:szCs w:val="15"/>
              </w:rPr>
              <w:t>3</w:t>
            </w:r>
            <w:r>
              <w:rPr>
                <w:rFonts w:ascii="宋体" w:eastAsia="宋体" w:hAnsi="宋体" w:cs="宋体" w:hint="eastAsia"/>
                <w:color w:val="000000"/>
                <w:spacing w:val="8"/>
                <w:kern w:val="0"/>
                <w:sz w:val="15"/>
                <w:szCs w:val="15"/>
              </w:rPr>
              <w:t>年死亡风险关系的研究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中华流行病学杂志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2015/7</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吕跃斌；殷召雪；罗杰斯；施小明；曾毅</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当归有效组分多元释药系统的构建与初步评价</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药学学报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2018/12</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刘葭；刘鑫；赵颖；王永洁；刘欣妍；孙铭忆；吴清</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 xml:space="preserve">Chimeric antigen receptor-modified T cells for the </w:t>
            </w:r>
            <w:r>
              <w:rPr>
                <w:rFonts w:ascii="Microsoft YaHei UI Western" w:eastAsia="Microsoft YaHei UI" w:hAnsi="Microsoft YaHei UI Western" w:cs="Times New Roman"/>
                <w:color w:val="000000"/>
                <w:spacing w:val="8"/>
                <w:kern w:val="0"/>
                <w:sz w:val="15"/>
                <w:szCs w:val="15"/>
              </w:rPr>
              <w:t> </w:t>
            </w:r>
            <w:r>
              <w:rPr>
                <w:rFonts w:ascii="Microsoft YaHei UI Western" w:eastAsia="Microsoft YaHei UI" w:hAnsi="Microsoft YaHei UI Western" w:cs="Microsoft YaHei UI Western"/>
                <w:color w:val="000000"/>
                <w:spacing w:val="8"/>
                <w:kern w:val="0"/>
                <w:sz w:val="15"/>
                <w:szCs w:val="15"/>
              </w:rPr>
              <w:t>immunotherapy of patients with EGFR-expressing advanced relapsed/refractory  non-small cell</w:t>
            </w:r>
            <w:r>
              <w:rPr>
                <w:rFonts w:ascii="Microsoft YaHei UI Western" w:eastAsia="Microsoft YaHei UI" w:hAnsi="Microsoft YaHei UI Western" w:cs="Microsoft YaHei UI Western"/>
                <w:color w:val="000000"/>
                <w:spacing w:val="8"/>
                <w:kern w:val="0"/>
                <w:sz w:val="15"/>
                <w:szCs w:val="15"/>
              </w:rPr>
              <w:t xml:space="preserve"> lung cancer</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Science China(Life Sciences)</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2016/5</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Kaichao Feng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Yelei Guo</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Hanren  Dai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Yao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Xiang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Hejin Jia</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Weidong  Han</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2017-2018</w:t>
            </w:r>
            <w:r>
              <w:rPr>
                <w:rFonts w:ascii="宋体" w:eastAsia="宋体" w:hAnsi="宋体" w:cs="宋体" w:hint="eastAsia"/>
                <w:color w:val="000000"/>
                <w:spacing w:val="8"/>
                <w:kern w:val="0"/>
                <w:sz w:val="15"/>
                <w:szCs w:val="15"/>
              </w:rPr>
              <w:t>年北京地区流行性感冒病证特征及应对策略</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北京中医药</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王玉光；谷晓红；马家驹；郭玉红；卢幼然；刘清泉</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基于标准汤剂的中药整体质量控制模式探讨</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中国实验方剂学杂志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2018/8</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杨立伟；王海南；耿莲；谭静；王立新；钱忠直；张伟；宋宗华</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基于中药质量标志物（</w:t>
            </w:r>
            <w:r>
              <w:rPr>
                <w:rFonts w:ascii="Microsoft YaHei UI" w:eastAsia="Microsoft YaHei UI" w:hAnsi="Microsoft YaHei UI" w:cs="Microsoft YaHei UI"/>
                <w:color w:val="000000"/>
                <w:spacing w:val="8"/>
                <w:kern w:val="0"/>
                <w:sz w:val="15"/>
                <w:szCs w:val="15"/>
              </w:rPr>
              <w:t>Q-Marker</w:t>
            </w:r>
            <w:r>
              <w:rPr>
                <w:rFonts w:ascii="宋体" w:eastAsia="宋体" w:hAnsi="宋体" w:cs="宋体" w:hint="eastAsia"/>
                <w:color w:val="000000"/>
                <w:spacing w:val="8"/>
                <w:kern w:val="0"/>
                <w:sz w:val="15"/>
                <w:szCs w:val="15"/>
              </w:rPr>
              <w:t>）的元胡止痛滴丸的</w:t>
            </w:r>
            <w:r>
              <w:rPr>
                <w:rFonts w:ascii="Microsoft YaHei UI" w:eastAsia="Microsoft YaHei UI" w:hAnsi="Microsoft YaHei UI" w:cs="Microsoft YaHei UI" w:hint="eastAsia"/>
                <w:color w:val="000000"/>
                <w:spacing w:val="8"/>
                <w:kern w:val="0"/>
                <w:sz w:val="15"/>
                <w:szCs w:val="15"/>
              </w:rPr>
              <w:t>“</w:t>
            </w:r>
            <w:r>
              <w:rPr>
                <w:rFonts w:ascii="宋体" w:eastAsia="宋体" w:hAnsi="宋体" w:cs="宋体" w:hint="eastAsia"/>
                <w:color w:val="000000"/>
                <w:spacing w:val="8"/>
                <w:kern w:val="0"/>
                <w:sz w:val="15"/>
                <w:szCs w:val="15"/>
              </w:rPr>
              <w:t>性</w:t>
            </w:r>
            <w:r>
              <w:rPr>
                <w:rFonts w:ascii="Microsoft YaHei UI" w:eastAsia="Microsoft YaHei UI" w:hAnsi="Microsoft YaHei UI" w:cs="Microsoft YaHei UI"/>
                <w:color w:val="000000"/>
                <w:spacing w:val="8"/>
                <w:kern w:val="0"/>
                <w:sz w:val="15"/>
                <w:szCs w:val="15"/>
              </w:rPr>
              <w:t>-</w:t>
            </w:r>
            <w:r>
              <w:rPr>
                <w:rFonts w:ascii="宋体" w:eastAsia="宋体" w:hAnsi="宋体" w:cs="宋体" w:hint="eastAsia"/>
                <w:color w:val="000000"/>
                <w:spacing w:val="8"/>
                <w:kern w:val="0"/>
                <w:sz w:val="15"/>
                <w:szCs w:val="15"/>
              </w:rPr>
              <w:t>效</w:t>
            </w:r>
            <w:r>
              <w:rPr>
                <w:rFonts w:ascii="Microsoft YaHei UI" w:eastAsia="Microsoft YaHei UI" w:hAnsi="Microsoft YaHei UI" w:cs="Microsoft YaHei UI"/>
                <w:color w:val="000000"/>
                <w:spacing w:val="8"/>
                <w:kern w:val="0"/>
                <w:sz w:val="15"/>
                <w:szCs w:val="15"/>
              </w:rPr>
              <w:t>-</w:t>
            </w:r>
            <w:r>
              <w:rPr>
                <w:rFonts w:ascii="宋体" w:eastAsia="宋体" w:hAnsi="宋体" w:cs="宋体" w:hint="eastAsia"/>
                <w:color w:val="000000"/>
                <w:spacing w:val="8"/>
                <w:kern w:val="0"/>
                <w:sz w:val="15"/>
                <w:szCs w:val="15"/>
              </w:rPr>
              <w:t>物</w:t>
            </w:r>
            <w:r>
              <w:rPr>
                <w:rFonts w:ascii="Microsoft YaHei UI" w:eastAsia="Microsoft YaHei UI" w:hAnsi="Microsoft YaHei UI" w:cs="Microsoft YaHei UI" w:hint="eastAsia"/>
                <w:color w:val="000000"/>
                <w:spacing w:val="8"/>
                <w:kern w:val="0"/>
                <w:sz w:val="15"/>
                <w:szCs w:val="15"/>
              </w:rPr>
              <w:t>”</w:t>
            </w:r>
            <w:r>
              <w:rPr>
                <w:rFonts w:ascii="宋体" w:eastAsia="宋体" w:hAnsi="宋体" w:cs="宋体" w:hint="eastAsia"/>
                <w:color w:val="000000"/>
                <w:spacing w:val="8"/>
                <w:kern w:val="0"/>
                <w:sz w:val="15"/>
                <w:szCs w:val="15"/>
              </w:rPr>
              <w:t>三元关系和作用机制研究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中草药</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2016/13</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张铁军；许浚；申秀萍；韩彦琪；胡金芳；张洪兵；龚苏晓；刘昌孝</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非小细胞肺癌循环肿瘤细胞表达规律及其与</w:t>
            </w:r>
            <w:r>
              <w:rPr>
                <w:rFonts w:ascii="Microsoft YaHei UI" w:eastAsia="Microsoft YaHei UI" w:hAnsi="Microsoft YaHei UI" w:cs="Microsoft YaHei UI" w:hint="eastAsia"/>
                <w:color w:val="000000"/>
                <w:spacing w:val="8"/>
                <w:kern w:val="0"/>
                <w:sz w:val="15"/>
                <w:szCs w:val="15"/>
              </w:rPr>
              <w:t>“</w:t>
            </w:r>
            <w:r>
              <w:rPr>
                <w:rFonts w:ascii="宋体" w:eastAsia="宋体" w:hAnsi="宋体" w:cs="宋体" w:hint="eastAsia"/>
                <w:color w:val="000000"/>
                <w:spacing w:val="8"/>
                <w:kern w:val="0"/>
                <w:sz w:val="15"/>
                <w:szCs w:val="15"/>
              </w:rPr>
              <w:t>伏邪</w:t>
            </w:r>
            <w:r>
              <w:rPr>
                <w:rFonts w:ascii="Microsoft YaHei UI" w:eastAsia="Microsoft YaHei UI" w:hAnsi="Microsoft YaHei UI" w:cs="Microsoft YaHei UI" w:hint="eastAsia"/>
                <w:color w:val="000000"/>
                <w:spacing w:val="8"/>
                <w:kern w:val="0"/>
                <w:sz w:val="15"/>
                <w:szCs w:val="15"/>
              </w:rPr>
              <w:t>”</w:t>
            </w:r>
            <w:r>
              <w:rPr>
                <w:rFonts w:ascii="宋体" w:eastAsia="宋体" w:hAnsi="宋体" w:cs="宋体" w:hint="eastAsia"/>
                <w:color w:val="000000"/>
                <w:spacing w:val="8"/>
                <w:kern w:val="0"/>
                <w:sz w:val="15"/>
                <w:szCs w:val="15"/>
              </w:rPr>
              <w:t>致病关系的研究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上海中医药杂志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田建辉；罗斌；毕凌；朱丽华；陈东林；赵丽红；李和根；许玲；施奇惠；李雁；刘嘉湘</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缩短创伤骨科择期手术患者围手术期禁食水时间的前瞻性队列研究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中华创伤骨科杂志</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2018/4</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李庭；周雁；孙旭；孙志坚；姜矞恒；鲁雪梅；彭贵凌；张春玲；姜耀；孙胜男；伊晨；安岩；王含；韩冰；王庚；吴新宝</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31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基于外科包膜间层平面直出激光推铲式汽化切剜术治疗</w:t>
            </w:r>
            <w:r>
              <w:rPr>
                <w:rFonts w:ascii="Microsoft YaHei UI" w:eastAsia="Microsoft YaHei UI" w:hAnsi="Microsoft YaHei UI" w:cs="Microsoft YaHei UI"/>
                <w:color w:val="000000"/>
                <w:spacing w:val="8"/>
                <w:kern w:val="0"/>
                <w:sz w:val="15"/>
                <w:szCs w:val="15"/>
              </w:rPr>
              <w:t>&lt;80g</w:t>
            </w:r>
            <w:r>
              <w:rPr>
                <w:rFonts w:ascii="宋体" w:eastAsia="宋体" w:hAnsi="宋体" w:cs="宋体" w:hint="eastAsia"/>
                <w:color w:val="000000"/>
                <w:spacing w:val="8"/>
                <w:kern w:val="0"/>
                <w:sz w:val="15"/>
                <w:szCs w:val="15"/>
              </w:rPr>
              <w:t>良性前列腺增生</w:t>
            </w:r>
            <w:r>
              <w:rPr>
                <w:rFonts w:ascii="Microsoft YaHei UI" w:eastAsia="Microsoft YaHei UI" w:hAnsi="Microsoft YaHei UI" w:cs="Microsoft YaHei UI"/>
                <w:color w:val="000000"/>
                <w:spacing w:val="8"/>
                <w:kern w:val="0"/>
                <w:sz w:val="15"/>
                <w:szCs w:val="15"/>
              </w:rPr>
              <w:t>1008</w:t>
            </w:r>
            <w:r>
              <w:rPr>
                <w:rFonts w:ascii="宋体" w:eastAsia="宋体" w:hAnsi="宋体" w:cs="宋体" w:hint="eastAsia"/>
                <w:color w:val="000000"/>
                <w:spacing w:val="8"/>
                <w:kern w:val="0"/>
                <w:sz w:val="15"/>
                <w:szCs w:val="15"/>
              </w:rPr>
              <w:t>例报告</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中华泌尿外科杂志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杨国胜；陈波特；邱晓拂；李环辉；钟瑞伦；王炳卫；刘百川；李高远；刘跃加</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新生儿小时经皮胆红素百分位曲线图预测高胆红素血症价值的多中心临床研究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中华儿科杂志</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余章斌；孙小凡；董小碉；顾筱琪；韩树；刘玲；石碧珍；姜春明；郭敬；李明霞；朱艳萍；李占魁；郭金珍；汪吉梅；戴家乐；韦秋芬；蒙丹华；杨杰；李恺；孙智勇；高燕；朴梅花；刘慧强；陈昌辉；李茂军；王红云；吴金霞；程秀永；陈蒙蒙；王瑾；陈超</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Venus.A</w:t>
            </w:r>
            <w:r>
              <w:rPr>
                <w:rFonts w:ascii="宋体" w:eastAsia="宋体" w:hAnsi="宋体" w:cs="宋体" w:hint="eastAsia"/>
                <w:color w:val="000000"/>
                <w:spacing w:val="8"/>
                <w:kern w:val="0"/>
                <w:sz w:val="15"/>
                <w:szCs w:val="15"/>
              </w:rPr>
              <w:t>主动脉瓣膜介入治疗重度主动脉瓣狭窄的效果</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中华心血管病杂志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2017/10</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宋光远；王墨扬；王媛；刘先宝；冯沅；孔祥清；吴永健</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零回波时间动脉自旋标记</w:t>
            </w:r>
            <w:r>
              <w:rPr>
                <w:rFonts w:ascii="Microsoft YaHei UI" w:eastAsia="Microsoft YaHei UI" w:hAnsi="Microsoft YaHei UI" w:cs="Microsoft YaHei UI"/>
                <w:color w:val="000000"/>
                <w:spacing w:val="8"/>
                <w:kern w:val="0"/>
                <w:sz w:val="15"/>
                <w:szCs w:val="15"/>
              </w:rPr>
              <w:t>MR</w:t>
            </w:r>
            <w:r>
              <w:rPr>
                <w:rFonts w:ascii="宋体" w:eastAsia="宋体" w:hAnsi="宋体" w:cs="宋体" w:hint="eastAsia"/>
                <w:color w:val="000000"/>
                <w:spacing w:val="8"/>
                <w:kern w:val="0"/>
                <w:sz w:val="15"/>
                <w:szCs w:val="15"/>
              </w:rPr>
              <w:t>血管成像评估颅内动脉瘤介入治疗效果</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中华放射学杂志</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2018/8</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宋焱；黄娟；祁鹏；焦晟；陆军；张金涛；张晨；陈敏；王大明</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羊膜制品在重度宫腔粘连治疗中的应用及疗效分析</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中华妇产科杂志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王欣；段华</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中国胰腺囊性肿瘤外科诊治现状分析</w:t>
            </w:r>
            <w:r>
              <w:rPr>
                <w:rFonts w:ascii="Microsoft YaHei UI" w:eastAsia="Microsoft YaHei UI" w:hAnsi="Microsoft YaHei UI" w:cs="Microsoft YaHei UI"/>
                <w:color w:val="000000"/>
                <w:spacing w:val="8"/>
                <w:kern w:val="0"/>
                <w:sz w:val="15"/>
                <w:szCs w:val="15"/>
              </w:rPr>
              <w:t>2251</w:t>
            </w:r>
            <w:r>
              <w:rPr>
                <w:rFonts w:ascii="宋体" w:eastAsia="宋体" w:hAnsi="宋体" w:cs="宋体" w:hint="eastAsia"/>
                <w:color w:val="000000"/>
                <w:spacing w:val="8"/>
                <w:kern w:val="0"/>
                <w:sz w:val="15"/>
                <w:szCs w:val="15"/>
              </w:rPr>
              <w:t>例报告</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中华外科杂志</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赵玉沛；楼文晖；白雪莉；白雪巍；曹君；韩显林；蒋奎荣；孔瑞；李刚；李骥；刘付宝；刘威；楼文晖；陆子鹏；邰升；田孝东；王磊；王琳；王维斌；王昕；王一帆；王铮；吴李鸣；昊文川；徐强；徐晓武；杨永生；喻超；原春辉；赵刚</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高三尖杉酯碱在初诊中低危急性早幼粒细胞白血病中应用的前瞻性随机对照研究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中华血液学杂志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2016/3</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王迎；刘兵城；魏辉；林冬；周春林；刘凯奇；李巍；魏述宁；王津雨；宫本法；张广吉；赵邢力；刘云涛；弓晓媛；李艳；顾闰夏；秘营昌；王建祥</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规范化护理方案在提升卧床患者护理质量中的应用研究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中华护理杂志</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2018/6</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吴欣娟；蔡梦歆；曹晶；焦静；刘戈；李真；刘莹；李芳芳</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39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核苷（酸）类似物治疗部分应答的乙型肝炎患者通过聚乙二醇干扰素</w:t>
            </w:r>
            <w:r>
              <w:rPr>
                <w:rFonts w:ascii="Microsoft YaHei UI" w:eastAsia="Microsoft YaHei UI" w:hAnsi="Microsoft YaHei UI" w:cs="Microsoft YaHei UI" w:hint="eastAsia"/>
                <w:color w:val="000000"/>
                <w:spacing w:val="8"/>
                <w:kern w:val="0"/>
                <w:sz w:val="15"/>
                <w:szCs w:val="15"/>
              </w:rPr>
              <w:t>α</w:t>
            </w:r>
            <w:r>
              <w:rPr>
                <w:rFonts w:ascii="Microsoft YaHei UI" w:eastAsia="Microsoft YaHei UI" w:hAnsi="Microsoft YaHei UI" w:cs="Microsoft YaHei UI"/>
                <w:color w:val="000000"/>
                <w:spacing w:val="8"/>
                <w:kern w:val="0"/>
                <w:sz w:val="15"/>
                <w:szCs w:val="15"/>
              </w:rPr>
              <w:t>-2a</w:t>
            </w:r>
            <w:r>
              <w:rPr>
                <w:rFonts w:ascii="宋体" w:eastAsia="宋体" w:hAnsi="宋体" w:cs="宋体" w:hint="eastAsia"/>
                <w:color w:val="000000"/>
                <w:spacing w:val="8"/>
                <w:kern w:val="0"/>
                <w:sz w:val="15"/>
                <w:szCs w:val="15"/>
              </w:rPr>
              <w:t>治疗获得</w:t>
            </w:r>
            <w:r>
              <w:rPr>
                <w:rFonts w:ascii="Microsoft YaHei UI" w:eastAsia="Microsoft YaHei UI" w:hAnsi="Microsoft YaHei UI" w:cs="Microsoft YaHei UI"/>
                <w:color w:val="000000"/>
                <w:spacing w:val="8"/>
                <w:kern w:val="0"/>
                <w:sz w:val="15"/>
                <w:szCs w:val="15"/>
              </w:rPr>
              <w:t>HBsAg</w:t>
            </w:r>
            <w:r>
              <w:rPr>
                <w:rFonts w:ascii="宋体" w:eastAsia="宋体" w:hAnsi="宋体" w:cs="宋体" w:hint="eastAsia"/>
                <w:color w:val="000000"/>
                <w:spacing w:val="8"/>
                <w:kern w:val="0"/>
                <w:sz w:val="15"/>
                <w:szCs w:val="15"/>
              </w:rPr>
              <w:t>消失：</w:t>
            </w:r>
            <w:r>
              <w:rPr>
                <w:rFonts w:ascii="Microsoft YaHei UI" w:eastAsia="Microsoft YaHei UI" w:hAnsi="Microsoft YaHei UI" w:cs="Microsoft YaHei UI"/>
                <w:color w:val="000000"/>
                <w:spacing w:val="8"/>
                <w:kern w:val="0"/>
                <w:sz w:val="15"/>
                <w:szCs w:val="15"/>
              </w:rPr>
              <w:t xml:space="preserve">New </w:t>
            </w:r>
            <w:r>
              <w:rPr>
                <w:rFonts w:ascii="Microsoft YaHei UI Western" w:eastAsia="Microsoft YaHei UI" w:hAnsi="Microsoft YaHei UI Western" w:cs="Times New Roman"/>
                <w:color w:val="000000"/>
                <w:spacing w:val="8"/>
                <w:kern w:val="0"/>
                <w:sz w:val="15"/>
                <w:szCs w:val="15"/>
              </w:rPr>
              <w:t> </w:t>
            </w:r>
            <w:r>
              <w:rPr>
                <w:rFonts w:ascii="Microsoft YaHei UI Western" w:eastAsia="Microsoft YaHei UI" w:hAnsi="Microsoft YaHei UI Western" w:cs="Microsoft YaHei UI Western"/>
                <w:color w:val="000000"/>
                <w:spacing w:val="8"/>
                <w:kern w:val="0"/>
                <w:sz w:val="15"/>
                <w:szCs w:val="15"/>
              </w:rPr>
              <w:t>Switch</w:t>
            </w:r>
            <w:r>
              <w:rPr>
                <w:rFonts w:ascii="宋体" w:eastAsia="宋体" w:hAnsi="宋体" w:cs="宋体" w:hint="eastAsia"/>
                <w:color w:val="000000"/>
                <w:spacing w:val="8"/>
                <w:kern w:val="0"/>
                <w:sz w:val="15"/>
                <w:szCs w:val="15"/>
              </w:rPr>
              <w:t>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中华肝脏病杂志</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2018/10</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胡鹏；尚佳；张丈宏；龚国忠；李用国；陈新月；江建宁；谢青；窦晓光；孙永涛；李玉芳；刘映霞；刘国珍；毛德文；池晓玲；唐红；李晓鸥；谢尧；陈小苹；江家骥；赵平；侯金林；高志良；范慧敏；丁继光；张大志；任红</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钵苗机插密度对不同穗型水稻品种产量、株型和抗倒伏能力的影响</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作物学报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2015/5</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胡雅杰；曹伟伟；钱海军；邢志鹏；张洪程；戴其根；霍中洋；许轲；魏海燕；郭保卫；高辉；沙安勤；周有炎；刘国林</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粮食干燥</w:t>
            </w:r>
            <w:r>
              <w:rPr>
                <w:rFonts w:ascii="宋体-方正超大字符集" w:eastAsia="宋体-方正超大字符集" w:hAnsi="宋体-方正超大字符集" w:cs="宋体-方正超大字符集" w:hint="eastAsia"/>
                <w:color w:val="000000"/>
                <w:spacing w:val="8"/>
                <w:kern w:val="0"/>
                <w:sz w:val="15"/>
                <w:szCs w:val="15"/>
              </w:rPr>
              <w:t>㶲</w:t>
            </w:r>
            <w:r>
              <w:rPr>
                <w:rFonts w:ascii="宋体" w:eastAsia="宋体" w:hAnsi="宋体" w:cs="宋体" w:hint="eastAsia"/>
                <w:color w:val="000000"/>
                <w:spacing w:val="8"/>
                <w:kern w:val="0"/>
                <w:sz w:val="15"/>
                <w:szCs w:val="15"/>
              </w:rPr>
              <w:t>传递和转换特征及其理论表达</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农业工程学报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2018/19</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李长友</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微型无人机低空变量喷药系统设计与雾滴沉积规律研究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农业机械学报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王玲；兰玉彬；</w:t>
            </w:r>
            <w:r>
              <w:rPr>
                <w:rFonts w:ascii="Microsoft YaHei UI Western" w:eastAsia="Microsoft YaHei UI" w:hAnsi="Microsoft YaHei UI Western" w:cs="Times New Roman"/>
                <w:color w:val="000000"/>
                <w:spacing w:val="8"/>
                <w:kern w:val="0"/>
                <w:sz w:val="15"/>
                <w:szCs w:val="15"/>
              </w:rPr>
              <w:t> </w:t>
            </w:r>
            <w:r>
              <w:rPr>
                <w:rFonts w:ascii="Microsoft YaHei UI Western" w:eastAsia="Microsoft YaHei UI" w:hAnsi="Microsoft YaHei UI Western" w:cs="Microsoft YaHei UI Western"/>
                <w:color w:val="000000"/>
                <w:spacing w:val="8"/>
                <w:kern w:val="0"/>
                <w:sz w:val="15"/>
                <w:szCs w:val="15"/>
              </w:rPr>
              <w:t>W Clint  Hoffmann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Bradley K Fritz</w:t>
            </w:r>
            <w:r>
              <w:rPr>
                <w:rFonts w:ascii="宋体" w:eastAsia="宋体" w:hAnsi="宋体" w:cs="宋体" w:hint="eastAsia"/>
                <w:color w:val="000000"/>
                <w:spacing w:val="8"/>
                <w:kern w:val="0"/>
                <w:sz w:val="15"/>
                <w:szCs w:val="15"/>
              </w:rPr>
              <w:t>；陈度；王书茂</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Chemical fertilizers could </w:t>
            </w:r>
            <w:r>
              <w:rPr>
                <w:rFonts w:ascii="Microsoft YaHei UI Western" w:eastAsia="Microsoft YaHei UI" w:hAnsi="Microsoft YaHei UI Western" w:cs="Microsoft YaHei UI Western"/>
                <w:color w:val="000000"/>
                <w:spacing w:val="8"/>
                <w:kern w:val="0"/>
                <w:sz w:val="15"/>
                <w:szCs w:val="15"/>
              </w:rPr>
              <w:lastRenderedPageBreak/>
              <w:t>be completely replaced by  manure to maintain high maize yield and soil organic carbon (SOC) when SOC  reaches a threshold in the</w:t>
            </w:r>
            <w:r>
              <w:rPr>
                <w:rFonts w:ascii="Microsoft YaHei UI Western" w:eastAsia="Microsoft YaHei UI" w:hAnsi="Microsoft YaHei UI Western" w:cs="Microsoft YaHei UI Western"/>
                <w:color w:val="000000"/>
                <w:spacing w:val="8"/>
                <w:kern w:val="0"/>
                <w:sz w:val="15"/>
                <w:szCs w:val="15"/>
              </w:rPr>
              <w:t xml:space="preserve"> Northeast China Plain</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Journal of I</w:t>
            </w:r>
            <w:r>
              <w:rPr>
                <w:rFonts w:ascii="Microsoft YaHei UI" w:eastAsia="Microsoft YaHei UI" w:hAnsi="Microsoft YaHei UI" w:cs="Microsoft YaHei UI"/>
                <w:color w:val="000000"/>
                <w:spacing w:val="8"/>
                <w:kern w:val="0"/>
                <w:sz w:val="15"/>
                <w:szCs w:val="15"/>
              </w:rPr>
              <w:lastRenderedPageBreak/>
              <w:t>ntegrative Agriculture</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2017/4</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LI Hui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FENG Wen-ting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HE  Xin-hua</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lastRenderedPageBreak/>
              <w:t>ZHU Ping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GAO Hong-jun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SUN Nan</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XU  Ming-gang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44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中国热带和南亚热带地区草地贪夜蛾春夏两季迁飞轨迹的分析</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植物保护</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2019/3</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吴秋琳；姜玉英；胡高；吴孔明</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全球气候变暖对中国种植制度的可能影响</w:t>
            </w:r>
            <w:r>
              <w:rPr>
                <w:rFonts w:ascii="Microsoft YaHei UI" w:eastAsia="Microsoft YaHei UI" w:hAnsi="Microsoft YaHei UI" w:cs="Microsoft YaHei UI" w:hint="eastAsia"/>
                <w:color w:val="000000"/>
                <w:spacing w:val="8"/>
                <w:kern w:val="0"/>
                <w:sz w:val="15"/>
                <w:szCs w:val="15"/>
              </w:rPr>
              <w:t>Ⅺ</w:t>
            </w:r>
            <w:r>
              <w:rPr>
                <w:rFonts w:ascii="Microsoft YaHei UI" w:eastAsia="Microsoft YaHei UI" w:hAnsi="Microsoft YaHei UI" w:cs="Microsoft YaHei UI"/>
                <w:color w:val="000000"/>
                <w:spacing w:val="8"/>
                <w:kern w:val="0"/>
                <w:sz w:val="15"/>
                <w:szCs w:val="15"/>
              </w:rPr>
              <w:t>.</w:t>
            </w:r>
            <w:r>
              <w:rPr>
                <w:rFonts w:ascii="宋体" w:eastAsia="宋体" w:hAnsi="宋体" w:cs="宋体" w:hint="eastAsia"/>
                <w:color w:val="000000"/>
                <w:spacing w:val="8"/>
                <w:kern w:val="0"/>
                <w:sz w:val="15"/>
                <w:szCs w:val="15"/>
              </w:rPr>
              <w:t>气候变化背景下中国冬小麦潜在光温适宜种植区变化特征</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中国农业科学</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2015/10</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孙爽；杨晓光；赵锦；陈阜</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Dynamic  Expression of miRNAs and Their Targets in the Response to Drought Stress of  Grafted Cucumber Seedlings</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Horticultural  Plant Journal</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LI  Chaohan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 Yansu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BAI Longqiang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HE  Chaoxing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 Xianchang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滴灌施肥下施氮量和施氮频率对毛白杨生物量及氮吸收的影响</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林业科学</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2017/5</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席本野；王烨；贾黎明</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PB2</w:t>
            </w:r>
            <w:r>
              <w:rPr>
                <w:rFonts w:ascii="宋体" w:eastAsia="宋体" w:hAnsi="宋体" w:cs="宋体" w:hint="eastAsia"/>
                <w:color w:val="000000"/>
                <w:spacing w:val="8"/>
                <w:kern w:val="0"/>
                <w:sz w:val="15"/>
                <w:szCs w:val="15"/>
              </w:rPr>
              <w:t>蛋白</w:t>
            </w:r>
            <w:r>
              <w:rPr>
                <w:rFonts w:ascii="Microsoft YaHei UI" w:eastAsia="Microsoft YaHei UI" w:hAnsi="Microsoft YaHei UI" w:cs="Microsoft YaHei UI"/>
                <w:color w:val="000000"/>
                <w:spacing w:val="8"/>
                <w:kern w:val="0"/>
                <w:sz w:val="15"/>
                <w:szCs w:val="15"/>
              </w:rPr>
              <w:t>E627V</w:t>
            </w:r>
            <w:r>
              <w:rPr>
                <w:rFonts w:ascii="宋体" w:eastAsia="宋体" w:hAnsi="宋体" w:cs="宋体" w:hint="eastAsia"/>
                <w:color w:val="000000"/>
                <w:spacing w:val="8"/>
                <w:kern w:val="0"/>
                <w:sz w:val="15"/>
                <w:szCs w:val="15"/>
              </w:rPr>
              <w:t>突变可增强</w:t>
            </w:r>
            <w:r>
              <w:rPr>
                <w:rFonts w:ascii="Microsoft YaHei UI" w:eastAsia="Microsoft YaHei UI" w:hAnsi="Microsoft YaHei UI" w:cs="Microsoft YaHei UI"/>
                <w:color w:val="000000"/>
                <w:spacing w:val="8"/>
                <w:kern w:val="0"/>
                <w:sz w:val="15"/>
                <w:szCs w:val="15"/>
              </w:rPr>
              <w:t>H7N9</w:t>
            </w:r>
            <w:r>
              <w:rPr>
                <w:rFonts w:ascii="宋体" w:eastAsia="宋体" w:hAnsi="宋体" w:cs="宋体" w:hint="eastAsia"/>
                <w:color w:val="000000"/>
                <w:spacing w:val="8"/>
                <w:kern w:val="0"/>
                <w:sz w:val="15"/>
                <w:szCs w:val="15"/>
              </w:rPr>
              <w:t>病毒对小鼠的致病力</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中国农业科学</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2018/17</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尹馨；马树杰；李梅；邓国华；侯玉杰；崔鹏飞；施建忠；陈化兰</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49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鱼类基因组研究十年回顾与展望</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水产学报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陈松林；徐文腾；刘洋</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Ternary  organic solar cells offer 14% power conversion efficiency</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Science </w:t>
            </w:r>
            <w:r>
              <w:rPr>
                <w:rFonts w:ascii="Microsoft YaHei UI Western" w:eastAsia="Microsoft YaHei UI" w:hAnsi="Microsoft YaHei UI Western" w:cs="Microsoft YaHei UI Western"/>
                <w:color w:val="000000"/>
                <w:spacing w:val="8"/>
                <w:kern w:val="0"/>
                <w:sz w:val="15"/>
                <w:szCs w:val="15"/>
              </w:rPr>
              <w:t> Bulletin</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2017/23</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Zuo Xiao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Xue Jia</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Liming  Ding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仿生机器人研究现状与发展趋势</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机械工程学报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2015/13</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王国彪；陈殿生；陈科位；张自强</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大豆分离蛋白结构特性与表面疏水性的关系</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中国粮油学报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2015/8</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许晶；齐宝坤；赵青山；金花；张晓松；江连洲</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激光表面织构铝基低黏附双疏表面</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中国表面工程</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2016/3</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李晶；赵言辉；李红；杜锋；鲁树珍</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渗氮层组织调控对</w:t>
            </w:r>
            <w:r>
              <w:rPr>
                <w:rFonts w:ascii="Microsoft YaHei UI" w:eastAsia="Microsoft YaHei UI" w:hAnsi="Microsoft YaHei UI" w:cs="Microsoft YaHei UI"/>
                <w:color w:val="000000"/>
                <w:spacing w:val="8"/>
                <w:kern w:val="0"/>
                <w:sz w:val="15"/>
                <w:szCs w:val="15"/>
              </w:rPr>
              <w:t>42CrMo</w:t>
            </w:r>
            <w:r>
              <w:rPr>
                <w:rFonts w:ascii="宋体" w:eastAsia="宋体" w:hAnsi="宋体" w:cs="宋体" w:hint="eastAsia"/>
                <w:color w:val="000000"/>
                <w:spacing w:val="8"/>
                <w:kern w:val="0"/>
                <w:sz w:val="15"/>
                <w:szCs w:val="15"/>
              </w:rPr>
              <w:t>钢磨损性能的影响</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材料热处理学报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李文政；王博；郭正洪；顾剑锋</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基于模糊关联的复杂产品模块化设计方法及其应用</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机械工程学报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2015/5</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郏维强；刘振宇；刘达新；龚勋；谭建荣</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中空分流锻造成形机理及成形力的计算</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塑性工程学报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夏巨谌；金俊松；邓磊；王新云</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60Si2Mn</w:t>
            </w:r>
            <w:r>
              <w:rPr>
                <w:rFonts w:ascii="宋体" w:eastAsia="宋体" w:hAnsi="宋体" w:cs="宋体" w:hint="eastAsia"/>
                <w:color w:val="000000"/>
                <w:spacing w:val="8"/>
                <w:kern w:val="0"/>
                <w:sz w:val="15"/>
                <w:szCs w:val="15"/>
              </w:rPr>
              <w:t>弹簧钢表面脱碳理论及试验研究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材料热处理学报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陈银莉；左茂方；罗兆良；孙蓟泉</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58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UniTire</w:t>
            </w:r>
            <w:r>
              <w:rPr>
                <w:rFonts w:ascii="宋体" w:eastAsia="宋体" w:hAnsi="宋体" w:cs="宋体" w:hint="eastAsia"/>
                <w:color w:val="000000"/>
                <w:spacing w:val="8"/>
                <w:kern w:val="0"/>
                <w:sz w:val="15"/>
                <w:szCs w:val="15"/>
              </w:rPr>
              <w:t>统一轮胎模型</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机械工程学报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2016/12</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郭孔辉</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59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一种混合驱动柔索并联仿生眼的轨迹规划</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机器人</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2015/4</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谢少荣；刘思淼；罗均；黄潮炯；杨毅；李恒宇</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新一代电网中多源多变换复杂交直流系统的基础问题</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电工技术学报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2015/15</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肖湘宁</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PID controller design for second order nonlinear  uncertain systems</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SCIENCE CHINA</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Information Sciences</w:t>
            </w:r>
            <w:r>
              <w:rPr>
                <w:rFonts w:ascii="宋体" w:eastAsia="宋体" w:hAnsi="宋体" w:cs="宋体" w:hint="eastAsia"/>
                <w:color w:val="000000"/>
                <w:spacing w:val="8"/>
                <w:kern w:val="0"/>
                <w:sz w:val="15"/>
                <w:szCs w:val="15"/>
              </w:rPr>
              <w:t>）</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lang w:val="de-DE"/>
              </w:rPr>
            </w:pPr>
            <w:r>
              <w:rPr>
                <w:rFonts w:ascii="Microsoft YaHei UI" w:eastAsia="Microsoft YaHei UI" w:hAnsi="Microsoft YaHei UI" w:cs="Microsoft YaHei UI"/>
                <w:color w:val="000000"/>
                <w:spacing w:val="8"/>
                <w:kern w:val="0"/>
                <w:sz w:val="15"/>
                <w:szCs w:val="15"/>
                <w:lang w:val="de-DE"/>
              </w:rPr>
              <w:t>Cheng ZHAO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Lei GUO</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基于命名数据网络的区块链信息传输机制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通信学报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刘江；霍如；李诚成；邹贵今；黄韬；刘韵洁</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SDN</w:t>
            </w:r>
            <w:r>
              <w:rPr>
                <w:rFonts w:ascii="宋体" w:eastAsia="宋体" w:hAnsi="宋体" w:cs="宋体" w:hint="eastAsia"/>
                <w:color w:val="000000"/>
                <w:spacing w:val="8"/>
                <w:kern w:val="0"/>
                <w:sz w:val="15"/>
                <w:szCs w:val="15"/>
              </w:rPr>
              <w:t>多控制器一致性的量化研究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通信学报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2016/6</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李军飞；兰巨龙；胡宇翔；邬江兴</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忆阻自激振荡系统的隐藏吸引子及其动力学特性</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物理学报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2016/18</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包涵；包伯成；林毅；王将；武花干</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Foundation Study on Wireless Big Data:  </w:t>
            </w:r>
            <w:r>
              <w:rPr>
                <w:rFonts w:ascii="Microsoft YaHei UI" w:eastAsia="Microsoft YaHei UI" w:hAnsi="Microsoft YaHei UI" w:cs="Microsoft YaHei UI"/>
                <w:color w:val="000000"/>
                <w:spacing w:val="8"/>
                <w:kern w:val="0"/>
                <w:sz w:val="15"/>
                <w:szCs w:val="15"/>
              </w:rPr>
              <w:t>Concept,Mining,Learning and Practices</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China Communications</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Jinkang Zhu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 xml:space="preserve">Chen </w:t>
            </w:r>
            <w:r>
              <w:rPr>
                <w:rFonts w:ascii="Microsoft YaHei UI" w:eastAsia="Microsoft YaHei UI" w:hAnsi="Microsoft YaHei UI" w:cs="Microsoft YaHei UI"/>
                <w:color w:val="000000"/>
                <w:spacing w:val="8"/>
                <w:kern w:val="0"/>
                <w:sz w:val="15"/>
                <w:szCs w:val="15"/>
              </w:rPr>
              <w:t>Gong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Sihai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Ming Zhao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Wuyang Zhou</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Feasibility  of a New Ironless-stator Axial Flux Permanent Magnet Machine for Aircraft  Electric Propulsion Application</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 xml:space="preserve">CES </w:t>
            </w:r>
            <w:r>
              <w:rPr>
                <w:rFonts w:ascii="Microsoft YaHei UI Western" w:eastAsia="Microsoft YaHei UI" w:hAnsi="Microsoft YaHei UI Western" w:cs="Times New Roman"/>
                <w:color w:val="000000"/>
                <w:spacing w:val="8"/>
                <w:kern w:val="0"/>
                <w:sz w:val="15"/>
                <w:szCs w:val="15"/>
              </w:rPr>
              <w:t> </w:t>
            </w:r>
            <w:r>
              <w:rPr>
                <w:rFonts w:ascii="Microsoft YaHei UI Western" w:eastAsia="Microsoft YaHei UI" w:hAnsi="Microsoft YaHei UI Western" w:cs="Microsoft YaHei UI Western"/>
                <w:color w:val="000000"/>
                <w:spacing w:val="8"/>
                <w:kern w:val="0"/>
                <w:sz w:val="15"/>
                <w:szCs w:val="15"/>
              </w:rPr>
              <w:t>TRANSACTIONS ON ELECTRICAL MACHINES AND SYSTEMS</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lang w:val="de-DE"/>
              </w:rPr>
            </w:pPr>
            <w:r>
              <w:rPr>
                <w:rFonts w:ascii="Microsoft YaHei UI Western" w:eastAsia="Microsoft YaHei UI" w:hAnsi="Microsoft YaHei UI Western" w:cs="Microsoft YaHei UI Western"/>
                <w:color w:val="000000"/>
                <w:spacing w:val="8"/>
                <w:kern w:val="0"/>
                <w:sz w:val="15"/>
                <w:szCs w:val="15"/>
                <w:lang w:val="de-DE"/>
              </w:rPr>
              <w:t>Zhuoran  Zhang</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Weiwei Geng</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 xml:space="preserve">Ye </w:t>
            </w:r>
            <w:r>
              <w:rPr>
                <w:rFonts w:ascii="Microsoft YaHei UI" w:eastAsia="Microsoft YaHei UI" w:hAnsi="Microsoft YaHei UI" w:cs="Microsoft YaHei UI"/>
                <w:color w:val="000000"/>
                <w:spacing w:val="8"/>
                <w:kern w:val="0"/>
                <w:sz w:val="15"/>
                <w:szCs w:val="15"/>
                <w:lang w:val="de-DE"/>
              </w:rPr>
              <w:t>Liu</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Chen Wang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新一代大容量调相机在电网中的应用研究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电网技术</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王雅婷；张一驰；周勤勇；李志强；姜懿郞；汤涌；吴俊玲；高超；屠竞哲；沈沉</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电力用户行为模型：基本概念与研究框架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电工技术学报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2019/10</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王毅；张宁；康重庆；奚巍民；霍沫霖</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69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基于</w:t>
            </w:r>
            <w:r>
              <w:rPr>
                <w:rFonts w:ascii="Microsoft YaHei UI" w:eastAsia="Microsoft YaHei UI" w:hAnsi="Microsoft YaHei UI" w:cs="Microsoft YaHei UI"/>
                <w:color w:val="000000"/>
                <w:spacing w:val="8"/>
                <w:kern w:val="0"/>
                <w:sz w:val="15"/>
                <w:szCs w:val="15"/>
              </w:rPr>
              <w:t>GAN</w:t>
            </w:r>
            <w:r>
              <w:rPr>
                <w:rFonts w:ascii="宋体" w:eastAsia="宋体" w:hAnsi="宋体" w:cs="宋体" w:hint="eastAsia"/>
                <w:color w:val="000000"/>
                <w:spacing w:val="8"/>
                <w:kern w:val="0"/>
                <w:sz w:val="15"/>
                <w:szCs w:val="15"/>
              </w:rPr>
              <w:t>技术的自能源混合建模与参数辨识方法</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自动化学报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2018/5</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孙秋野；胡旌伟；杨凌霄；张化光</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无煤柱自成巷聚能切缝技术及其对围岩应力演化的影响研究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岩石力学与工程学报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2017/6</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何满潮；高玉兵；杨军；郭志飚；王二雨；王亚军</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论土木工程灾害及其防御</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地震工程与工程振动</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谢礼立；曲哲</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弯</w:t>
            </w:r>
            <w:r>
              <w:rPr>
                <w:rFonts w:ascii="Microsoft YaHei UI" w:eastAsia="Microsoft YaHei UI" w:hAnsi="Microsoft YaHei UI" w:cs="Microsoft YaHei UI"/>
                <w:color w:val="000000"/>
                <w:spacing w:val="8"/>
                <w:kern w:val="0"/>
                <w:sz w:val="15"/>
                <w:szCs w:val="15"/>
              </w:rPr>
              <w:t>—</w:t>
            </w:r>
            <w:r>
              <w:rPr>
                <w:rFonts w:ascii="宋体" w:eastAsia="宋体" w:hAnsi="宋体" w:cs="宋体" w:hint="eastAsia"/>
                <w:color w:val="000000"/>
                <w:spacing w:val="8"/>
                <w:kern w:val="0"/>
                <w:sz w:val="15"/>
                <w:szCs w:val="15"/>
              </w:rPr>
              <w:t>剪</w:t>
            </w:r>
            <w:r>
              <w:rPr>
                <w:rFonts w:ascii="Microsoft YaHei UI" w:eastAsia="Microsoft YaHei UI" w:hAnsi="Microsoft YaHei UI" w:cs="Microsoft YaHei UI"/>
                <w:color w:val="000000"/>
                <w:spacing w:val="8"/>
                <w:kern w:val="0"/>
                <w:sz w:val="15"/>
                <w:szCs w:val="15"/>
              </w:rPr>
              <w:t>—</w:t>
            </w:r>
            <w:r>
              <w:rPr>
                <w:rFonts w:ascii="宋体" w:eastAsia="宋体" w:hAnsi="宋体" w:cs="宋体" w:hint="eastAsia"/>
                <w:color w:val="000000"/>
                <w:spacing w:val="8"/>
                <w:kern w:val="0"/>
                <w:sz w:val="15"/>
                <w:szCs w:val="15"/>
              </w:rPr>
              <w:t>扭耦合荷载作用下钢管混凝土短柱受力性能研究</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建筑结构学报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2017/11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王宇航；李硕；周绪红；刘界鹏</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改性水溶性聚氨酯的固沙促生性能及其机理</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农业工程学报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2016/22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梁止水；吴智仁</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海河流域河川径流对气候变化的响应机理</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水科学进展</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贺瑞敏；张建云；鲍振鑫；严小林；王国庆；刘翠善</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75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钢纤维混凝土面板堆石坝的抗震性能数值分析</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水利学报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2016/7</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孔宪京；屈永倩；邹德高；张宇；余翔</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CFD</w:t>
            </w:r>
            <w:r>
              <w:rPr>
                <w:rFonts w:ascii="宋体" w:eastAsia="宋体" w:hAnsi="宋体" w:cs="宋体" w:hint="eastAsia"/>
                <w:color w:val="000000"/>
                <w:spacing w:val="8"/>
                <w:kern w:val="0"/>
                <w:sz w:val="15"/>
                <w:szCs w:val="15"/>
              </w:rPr>
              <w:t>数值模拟船舶在波浪中的回转操纵运动</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中国舰船研究</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王建华；万德成</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预瞄跟随驾驶员模型校正环节参数求解方法</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汽车工程</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2016/8</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管欣；陈永尚；贾鑫；张立增；詹军</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独柱墩梁桥抗倾覆承载力计算方法</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中国公路学报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2015/3</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彭卫兵；徐文涛；陈光军；陆飞勇</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79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高速铁路长大下坡地段列车运行速度相关问题研究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中国铁道科学</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2017/3</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张守帅；田长海</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西部生态脆弱矿区矿井突水溃沙危险性分区</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煤炭学报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2016/3</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范立民；马雄德；蒋辉；程帅</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微通道内纳米颗粒对液滴聚并的影响规律</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化工学报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王凯；易诗婷；周倩倩；骆广生</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四川盆地高石梯</w:t>
            </w:r>
            <w:r>
              <w:rPr>
                <w:rFonts w:ascii="Microsoft YaHei UI" w:eastAsia="Microsoft YaHei UI" w:hAnsi="Microsoft YaHei UI" w:cs="Microsoft YaHei UI"/>
                <w:color w:val="000000"/>
                <w:spacing w:val="8"/>
                <w:kern w:val="0"/>
                <w:sz w:val="15"/>
                <w:szCs w:val="15"/>
              </w:rPr>
              <w:t>—</w:t>
            </w:r>
            <w:r>
              <w:rPr>
                <w:rFonts w:ascii="宋体" w:eastAsia="宋体" w:hAnsi="宋体" w:cs="宋体" w:hint="eastAsia"/>
                <w:color w:val="000000"/>
                <w:spacing w:val="8"/>
                <w:kern w:val="0"/>
                <w:sz w:val="15"/>
                <w:szCs w:val="15"/>
              </w:rPr>
              <w:t>磨溪地区震旦系</w:t>
            </w:r>
            <w:r>
              <w:rPr>
                <w:rFonts w:ascii="Microsoft YaHei UI" w:eastAsia="Microsoft YaHei UI" w:hAnsi="Microsoft YaHei UI" w:cs="Microsoft YaHei UI"/>
                <w:color w:val="000000"/>
                <w:spacing w:val="8"/>
                <w:kern w:val="0"/>
                <w:sz w:val="15"/>
                <w:szCs w:val="15"/>
              </w:rPr>
              <w:t>—</w:t>
            </w:r>
            <w:r>
              <w:rPr>
                <w:rFonts w:ascii="宋体" w:eastAsia="宋体" w:hAnsi="宋体" w:cs="宋体" w:hint="eastAsia"/>
                <w:color w:val="000000"/>
                <w:spacing w:val="8"/>
                <w:kern w:val="0"/>
                <w:sz w:val="15"/>
                <w:szCs w:val="15"/>
              </w:rPr>
              <w:t>寒武系大型气藏特征与聚集模式</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石油学报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魏国齐；杜金虎；徐春春；邹才能；杨威；沈平；谢增业；张健</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Characteristic Analysis of UHVAC/DC Hybrid Power Grids  and Construction of Power System Protection</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CSEE Journal of Power and Energy Systems</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2017/4</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Yinbiao Shu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Guoping Chen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Zhao Yu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Jianyun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Chao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Chao Zheng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Physics  Opportunities at the New </w:t>
            </w:r>
            <w:r>
              <w:rPr>
                <w:rFonts w:ascii="Microsoft YaHei UI" w:eastAsia="Microsoft YaHei UI" w:hAnsi="Microsoft YaHei UI" w:cs="Microsoft YaHei UI"/>
                <w:color w:val="000000"/>
                <w:spacing w:val="8"/>
                <w:kern w:val="0"/>
                <w:sz w:val="15"/>
                <w:szCs w:val="15"/>
              </w:rPr>
              <w:t>Facility HIAF</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Nuclear  Physics Review</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2018/4</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ZHOU  Xiaohong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超临界二氧化碳火力发电系统模拟研究</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热力发电</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陈渝楠；张一帆；刘文娟；李红智</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汽轮机高温部件总寿命的计算方法及工程验证</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动力工程学报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2018/11</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史进渊</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大型工程建设项目智能化管理</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水力发电学报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樊启祥；强茂山；金和平；李果；何文</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88</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沉积物中芘对淡水底栖动物的急慢性毒性效应</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中国环境科学</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2017/7</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钟文珏；张瑜；祝凌燕</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89</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柴油多组分替代混合物化学动力学模型</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内燃机学报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2015/1</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祁鹏飞；尧命发；刘海峰</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90</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Extensive  translation of circular RNAs </w:t>
            </w:r>
            <w:r>
              <w:rPr>
                <w:rFonts w:ascii="Microsoft YaHei UI Western" w:eastAsia="Microsoft YaHei UI" w:hAnsi="Microsoft YaHei UI Western" w:cs="Microsoft YaHei UI Western"/>
                <w:color w:val="000000"/>
                <w:spacing w:val="8"/>
                <w:kern w:val="0"/>
                <w:sz w:val="15"/>
                <w:szCs w:val="15"/>
              </w:rPr>
              <w:t>driven by N</w:t>
            </w:r>
            <w:r>
              <w:rPr>
                <w:rFonts w:ascii="Microsoft YaHei UI" w:eastAsia="Microsoft YaHei UI" w:hAnsi="Microsoft YaHei UI" w:cs="Microsoft YaHei UI"/>
                <w:color w:val="000000"/>
                <w:spacing w:val="8"/>
                <w:kern w:val="0"/>
                <w:sz w:val="15"/>
                <w:szCs w:val="15"/>
                <w:vertAlign w:val="superscript"/>
              </w:rPr>
              <w:t>6</w:t>
            </w:r>
            <w:r>
              <w:rPr>
                <w:rFonts w:ascii="Microsoft YaHei UI" w:eastAsia="Microsoft YaHei UI" w:hAnsi="Microsoft YaHei UI" w:cs="Microsoft YaHei UI"/>
                <w:color w:val="000000"/>
                <w:spacing w:val="8"/>
                <w:kern w:val="0"/>
                <w:sz w:val="15"/>
                <w:szCs w:val="15"/>
              </w:rPr>
              <w:t>-methyladenosine</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Cell  Research</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2017/5</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Yun Yang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Xiaojuan  Fan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Miaowei Mao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Xiaowei Song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Ping Wu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Yang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YongfengJin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Yi Yang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Ling-Ling  Chen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Yang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Catherine CL Wong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Xinshu  Xiao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Zefeng Wang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91</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Single-cell multi-omics sequencing of mouse </w:t>
            </w:r>
            <w:r>
              <w:rPr>
                <w:rFonts w:ascii="Microsoft YaHei UI Western" w:eastAsia="Microsoft YaHei UI" w:hAnsi="Microsoft YaHei UI Western" w:cs="Microsoft YaHei UI Western"/>
                <w:color w:val="000000"/>
                <w:spacing w:val="8"/>
                <w:kern w:val="0"/>
                <w:sz w:val="15"/>
                <w:szCs w:val="15"/>
              </w:rPr>
              <w:t>early  embryos and embryonic stem cells</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Cell Research</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2017/8</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Fan Guo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Lin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Jingyun Li</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Xinglong  Wu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Boqiang 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Ping Zhu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Lu Wen</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Fuchou  Tang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92</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基于小腿表面肌电的智能机</w:t>
            </w:r>
            <w:r>
              <w:rPr>
                <w:rFonts w:ascii="宋体" w:eastAsia="宋体" w:hAnsi="宋体" w:cs="宋体" w:hint="eastAsia"/>
                <w:color w:val="000000"/>
                <w:spacing w:val="8"/>
                <w:kern w:val="0"/>
                <w:sz w:val="15"/>
                <w:szCs w:val="15"/>
              </w:rPr>
              <w:lastRenderedPageBreak/>
              <w:t>器人协同控制方法</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lastRenderedPageBreak/>
              <w:t>中国生物医学</w:t>
            </w:r>
            <w:r>
              <w:rPr>
                <w:rFonts w:ascii="宋体" w:eastAsia="宋体" w:hAnsi="宋体" w:cs="宋体" w:hint="eastAsia"/>
                <w:color w:val="000000"/>
                <w:spacing w:val="8"/>
                <w:kern w:val="0"/>
                <w:sz w:val="15"/>
                <w:szCs w:val="15"/>
              </w:rPr>
              <w:lastRenderedPageBreak/>
              <w:t>工程学报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2016/4</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徐超立；林科；杨晨；吴超华；高小榕</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93</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Zika virus infection induces RNAi-mediated </w:t>
            </w:r>
            <w:r>
              <w:rPr>
                <w:rFonts w:ascii="Microsoft YaHei UI Western" w:eastAsia="Microsoft YaHei UI" w:hAnsi="Microsoft YaHei UI Western" w:cs="Microsoft YaHei UI Western"/>
                <w:color w:val="000000"/>
                <w:spacing w:val="8"/>
                <w:kern w:val="0"/>
                <w:sz w:val="15"/>
                <w:szCs w:val="15"/>
              </w:rPr>
              <w:t>antiviral  immunity in human neural progenitors and brain organoids</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Cell Research</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2019/4</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Yan-Peng Xu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Yang Qiu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Boya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Guilai Chen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Qi Chen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Miao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Fan Mo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Jiuyue Xu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Jin Wu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Rong-Rong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Meng-Li Cheng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Na-Na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Bao Lyu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Wen-Liang  Zhu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Meng-Hua Wu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Qing Ye</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Da Zhang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Jiang-Hong  Man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Xiao-Feng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Jie Cu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Zhiheng  Xu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Baoyang 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 Zhou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Cheng-Feng  Qin</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94</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饲料中添加枯草芽孢杆菌对团头鲂幼鱼生长性能、肝脏抗氧化指标、肠道菌群结构和抗病力的影响</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动物营养学报</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2016/2</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孙盛明；苏艳莉；张武肖；戈贤平；朱健</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95</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Engineering a New Chloroplastic Photorespiratory Bypass  to Increase </w:t>
            </w:r>
            <w:r>
              <w:rPr>
                <w:rFonts w:ascii="Microsoft YaHei UI Western" w:eastAsia="Microsoft YaHei UI" w:hAnsi="Microsoft YaHei UI Western" w:cs="Microsoft YaHei UI Western"/>
                <w:color w:val="000000"/>
                <w:spacing w:val="8"/>
                <w:kern w:val="0"/>
                <w:sz w:val="15"/>
                <w:szCs w:val="15"/>
              </w:rPr>
              <w:t>Photosynthetic Efficiency and Productivity in Rice</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Molecular Plant</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Bo-Ran Shen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Li-Min Wang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Xiu-Ling  Lin</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Zhen Yao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Hua-Wei Xu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Cheng-Hua  Zhu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Hai-Yan Teng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Li-Li Cui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E.-E.Liu</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Jian-Jun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Zheng-Hui He</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Xin-Xiang Peng</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96</w:t>
            </w:r>
          </w:p>
        </w:tc>
        <w:tc>
          <w:tcPr>
            <w:tcW w:w="2313"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A  community-derived </w:t>
            </w:r>
            <w:r>
              <w:rPr>
                <w:rFonts w:ascii="Microsoft YaHei UI Western" w:eastAsia="Microsoft YaHei UI" w:hAnsi="Microsoft YaHei UI Western" w:cs="Microsoft YaHei UI Western"/>
                <w:color w:val="000000"/>
                <w:spacing w:val="8"/>
                <w:kern w:val="0"/>
                <w:sz w:val="15"/>
                <w:szCs w:val="15"/>
              </w:rPr>
              <w:t>classification for extant lycophytes and ferns</w:t>
            </w:r>
          </w:p>
        </w:tc>
        <w:tc>
          <w:tcPr>
            <w:tcW w:w="126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Journal  of Systematics and Evolution</w:t>
            </w:r>
          </w:p>
        </w:tc>
        <w:tc>
          <w:tcPr>
            <w:tcW w:w="1080" w:type="dxa"/>
            <w:tcBorders>
              <w:top w:val="nil"/>
              <w:left w:val="nil"/>
              <w:bottom w:val="single" w:sz="6"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2016/6</w:t>
            </w:r>
          </w:p>
        </w:tc>
        <w:tc>
          <w:tcPr>
            <w:tcW w:w="3420" w:type="dxa"/>
            <w:tcBorders>
              <w:top w:val="nil"/>
              <w:left w:val="nil"/>
              <w:bottom w:val="single" w:sz="6"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lang w:val="de-DE"/>
              </w:rPr>
            </w:pPr>
            <w:r>
              <w:rPr>
                <w:rFonts w:ascii="Microsoft YaHei UI Western" w:eastAsia="Microsoft YaHei UI" w:hAnsi="Microsoft YaHei UI Western" w:cs="Microsoft YaHei UI Western"/>
                <w:color w:val="000000"/>
                <w:spacing w:val="8"/>
                <w:kern w:val="0"/>
                <w:sz w:val="15"/>
                <w:szCs w:val="15"/>
                <w:lang w:val="de-DE"/>
              </w:rPr>
              <w:t>Eric  Schuettpelz</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Harald Schneider</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Alan R.  Smith</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Peter Hovenkamp</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Jefferson  Prado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Germinal Rouhan</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Alexandre  Salino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Michael Sundue</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Th</w:t>
            </w:r>
            <w:r>
              <w:rPr>
                <w:rFonts w:ascii="Microsoft YaHei UI" w:eastAsia="Microsoft YaHei UI" w:hAnsi="Microsoft YaHei UI" w:cs="Microsoft YaHei UI" w:hint="eastAsia"/>
                <w:color w:val="000000"/>
                <w:spacing w:val="8"/>
                <w:kern w:val="0"/>
                <w:sz w:val="15"/>
                <w:szCs w:val="15"/>
                <w:lang w:val="de-DE"/>
              </w:rPr>
              <w:t>áı</w:t>
            </w:r>
            <w:r>
              <w:rPr>
                <w:rFonts w:ascii="Microsoft YaHei UI Western" w:eastAsia="Microsoft YaHei UI" w:hAnsi="Microsoft YaHei UI Western" w:cs="Microsoft YaHei UI Western"/>
                <w:color w:val="000000"/>
                <w:spacing w:val="8"/>
                <w:kern w:val="0"/>
                <w:sz w:val="15"/>
                <w:szCs w:val="15"/>
                <w:lang w:val="de-DE"/>
              </w:rPr>
              <w:t>s  Elias Almeida</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 xml:space="preserve">Barbara </w:t>
            </w:r>
            <w:r>
              <w:rPr>
                <w:rFonts w:ascii="Microsoft YaHei UI" w:eastAsia="Microsoft YaHei UI" w:hAnsi="Microsoft YaHei UI" w:cs="Microsoft YaHei UI"/>
                <w:color w:val="000000"/>
                <w:spacing w:val="8"/>
                <w:kern w:val="0"/>
                <w:sz w:val="15"/>
                <w:szCs w:val="15"/>
                <w:lang w:val="de-DE"/>
              </w:rPr>
              <w:t>Parris</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Emily B.  Sessa</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Ashley R. Field</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Andr</w:t>
            </w:r>
            <w:r>
              <w:rPr>
                <w:rFonts w:ascii="Microsoft YaHei UI" w:eastAsia="Microsoft YaHei UI" w:hAnsi="Microsoft YaHei UI" w:cs="Microsoft YaHei UI" w:hint="eastAsia"/>
                <w:color w:val="000000"/>
                <w:spacing w:val="8"/>
                <w:kern w:val="0"/>
                <w:sz w:val="15"/>
                <w:szCs w:val="15"/>
                <w:lang w:val="de-DE"/>
              </w:rPr>
              <w:t>é</w:t>
            </w:r>
            <w:r>
              <w:rPr>
                <w:rFonts w:ascii="Microsoft YaHei UI Western" w:eastAsia="Microsoft YaHei UI" w:hAnsi="Microsoft YaHei UI Western" w:cs="Microsoft YaHei UI Western"/>
                <w:color w:val="000000"/>
                <w:spacing w:val="8"/>
                <w:kern w:val="0"/>
                <w:sz w:val="15"/>
                <w:szCs w:val="15"/>
                <w:lang w:val="de-DE"/>
              </w:rPr>
              <w:t xml:space="preserve">  Lu</w:t>
            </w:r>
            <w:r>
              <w:rPr>
                <w:rFonts w:ascii="Microsoft YaHei UI" w:eastAsia="Microsoft YaHei UI" w:hAnsi="Microsoft YaHei UI" w:cs="Microsoft YaHei UI" w:hint="eastAsia"/>
                <w:color w:val="000000"/>
                <w:spacing w:val="8"/>
                <w:kern w:val="0"/>
                <w:sz w:val="15"/>
                <w:szCs w:val="15"/>
                <w:lang w:val="de-DE"/>
              </w:rPr>
              <w:t>í</w:t>
            </w:r>
            <w:r>
              <w:rPr>
                <w:rFonts w:ascii="Microsoft YaHei UI" w:eastAsia="Microsoft YaHei UI" w:hAnsi="Microsoft YaHei UI" w:cs="Microsoft YaHei UI"/>
                <w:color w:val="000000"/>
                <w:spacing w:val="8"/>
                <w:kern w:val="0"/>
                <w:sz w:val="15"/>
                <w:szCs w:val="15"/>
                <w:lang w:val="de-DE"/>
              </w:rPr>
              <w:t>s de Gasper</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Carl J. Rothfels</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Michael  D. Windham</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Marcus Lehnert</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Benjamin  Dauphin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Atsushi Ebihara</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Samuli  Lehtonen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Pedro Bond Schwartsburd</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Jordan  Metzgar</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Li-Bing Zhang</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Li-YaungKuo</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Patrick  J. Brownsey</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Masah</w:t>
            </w:r>
            <w:r>
              <w:rPr>
                <w:rFonts w:ascii="Microsoft YaHei UI" w:eastAsia="Microsoft YaHei UI" w:hAnsi="Microsoft YaHei UI" w:cs="Microsoft YaHei UI"/>
                <w:color w:val="000000"/>
                <w:spacing w:val="8"/>
                <w:kern w:val="0"/>
                <w:sz w:val="15"/>
                <w:szCs w:val="15"/>
                <w:lang w:val="de-DE"/>
              </w:rPr>
              <w:t>iro Kato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Marcelo Daniel Arana</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Francine  C. Assis</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Michael S. Barker</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David S.  Barrington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Ho-Ming Chang</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Yi-Han Chang</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Yi-Shan  Chao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Cheng-Wei Chen</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De-Kui  Chen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Wen-Liang Chiou</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Vin</w:t>
            </w:r>
            <w:r>
              <w:rPr>
                <w:rFonts w:ascii="Microsoft YaHei UI" w:eastAsia="Microsoft YaHei UI" w:hAnsi="Microsoft YaHei UI" w:cs="Microsoft YaHei UI" w:hint="eastAsia"/>
                <w:color w:val="000000"/>
                <w:spacing w:val="8"/>
                <w:kern w:val="0"/>
                <w:sz w:val="15"/>
                <w:szCs w:val="15"/>
                <w:lang w:val="de-DE"/>
              </w:rPr>
              <w:t>í</w:t>
            </w:r>
            <w:r>
              <w:rPr>
                <w:rFonts w:ascii="Microsoft YaHei UI Western" w:eastAsia="Microsoft YaHei UI" w:hAnsi="Microsoft YaHei UI Western" w:cs="Microsoft YaHei UI Western"/>
                <w:color w:val="000000"/>
                <w:spacing w:val="8"/>
                <w:kern w:val="0"/>
                <w:sz w:val="15"/>
                <w:szCs w:val="15"/>
                <w:lang w:val="de-DE"/>
              </w:rPr>
              <w:t>cius  Antonio de Oliveira Dittrich</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Yi-Fan Duan</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Jean-Yves  Dubuisson</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Times New Roman"/>
                <w:color w:val="000000"/>
                <w:spacing w:val="8"/>
                <w:kern w:val="0"/>
                <w:sz w:val="15"/>
                <w:szCs w:val="15"/>
                <w:lang w:val="de-DE"/>
              </w:rPr>
              <w:t> </w:t>
            </w:r>
            <w:r>
              <w:rPr>
                <w:rFonts w:ascii="Microsoft YaHei UI Western" w:eastAsia="Microsoft YaHei UI" w:hAnsi="Microsoft YaHei UI Western" w:cs="Microsoft YaHei UI Western"/>
                <w:color w:val="000000"/>
                <w:spacing w:val="8"/>
                <w:kern w:val="0"/>
                <w:sz w:val="15"/>
                <w:szCs w:val="15"/>
                <w:lang w:val="de-DE"/>
              </w:rPr>
              <w:t xml:space="preserve">Donald R. </w:t>
            </w:r>
            <w:r>
              <w:rPr>
                <w:rFonts w:ascii="Microsoft YaHei UI Western" w:eastAsia="Microsoft YaHei UI" w:hAnsi="Microsoft YaHei UI Western" w:cs="Microsoft YaHei UI Western"/>
                <w:color w:val="000000"/>
                <w:spacing w:val="8"/>
                <w:kern w:val="0"/>
                <w:sz w:val="15"/>
                <w:szCs w:val="15"/>
                <w:lang w:val="de-DE"/>
              </w:rPr>
              <w:t>Farrar</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Susan  Fawcett</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Jose Mar</w:t>
            </w:r>
            <w:r>
              <w:rPr>
                <w:rFonts w:ascii="Microsoft YaHei UI" w:eastAsia="Microsoft YaHei UI" w:hAnsi="Microsoft YaHei UI" w:cs="Microsoft YaHei UI" w:hint="eastAsia"/>
                <w:color w:val="000000"/>
                <w:spacing w:val="8"/>
                <w:kern w:val="0"/>
                <w:sz w:val="15"/>
                <w:szCs w:val="15"/>
                <w:lang w:val="de-DE"/>
              </w:rPr>
              <w:t>í</w:t>
            </w:r>
            <w:r>
              <w:rPr>
                <w:rFonts w:ascii="Microsoft YaHei UI" w:eastAsia="Microsoft YaHei UI" w:hAnsi="Microsoft YaHei UI" w:cs="Microsoft YaHei UI"/>
                <w:color w:val="000000"/>
                <w:spacing w:val="8"/>
                <w:kern w:val="0"/>
                <w:sz w:val="15"/>
                <w:szCs w:val="15"/>
                <w:lang w:val="de-DE"/>
              </w:rPr>
              <w:t>a Gabriel y Gal</w:t>
            </w:r>
            <w:r>
              <w:rPr>
                <w:rFonts w:ascii="Microsoft YaHei UI" w:eastAsia="Microsoft YaHei UI" w:hAnsi="Microsoft YaHei UI" w:cs="Microsoft YaHei UI" w:hint="eastAsia"/>
                <w:color w:val="000000"/>
                <w:spacing w:val="8"/>
                <w:kern w:val="0"/>
                <w:sz w:val="15"/>
                <w:szCs w:val="15"/>
                <w:lang w:val="de-DE"/>
              </w:rPr>
              <w:t>á</w:t>
            </w:r>
            <w:r>
              <w:rPr>
                <w:rFonts w:ascii="Microsoft YaHei UI" w:eastAsia="Microsoft YaHei UI" w:hAnsi="Microsoft YaHei UI" w:cs="Microsoft YaHei UI"/>
                <w:color w:val="000000"/>
                <w:spacing w:val="8"/>
                <w:kern w:val="0"/>
                <w:sz w:val="15"/>
                <w:szCs w:val="15"/>
                <w:lang w:val="de-DE"/>
              </w:rPr>
              <w:t>n</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Luiz  Armando de Ara</w:t>
            </w:r>
            <w:r>
              <w:rPr>
                <w:rFonts w:ascii="Microsoft YaHei UI" w:eastAsia="Microsoft YaHei UI" w:hAnsi="Microsoft YaHei UI" w:cs="Microsoft YaHei UI" w:hint="eastAsia"/>
                <w:color w:val="000000"/>
                <w:spacing w:val="8"/>
                <w:kern w:val="0"/>
                <w:sz w:val="15"/>
                <w:szCs w:val="15"/>
                <w:lang w:val="de-DE"/>
              </w:rPr>
              <w:t>ú</w:t>
            </w:r>
            <w:r>
              <w:rPr>
                <w:rFonts w:ascii="Microsoft YaHei UI" w:eastAsia="Microsoft YaHei UI" w:hAnsi="Microsoft YaHei UI" w:cs="Microsoft YaHei UI"/>
                <w:color w:val="000000"/>
                <w:spacing w:val="8"/>
                <w:kern w:val="0"/>
                <w:sz w:val="15"/>
                <w:szCs w:val="15"/>
                <w:lang w:val="de-DE"/>
              </w:rPr>
              <w:t>jo G</w:t>
            </w:r>
            <w:r>
              <w:rPr>
                <w:rFonts w:ascii="Microsoft YaHei UI" w:eastAsia="Microsoft YaHei UI" w:hAnsi="Microsoft YaHei UI" w:cs="Microsoft YaHei UI" w:hint="eastAsia"/>
                <w:color w:val="000000"/>
                <w:spacing w:val="8"/>
                <w:kern w:val="0"/>
                <w:sz w:val="15"/>
                <w:szCs w:val="15"/>
                <w:lang w:val="de-DE"/>
              </w:rPr>
              <w:t>ó</w:t>
            </w:r>
            <w:r>
              <w:rPr>
                <w:rFonts w:ascii="Microsoft YaHei UI" w:eastAsia="Microsoft YaHei UI" w:hAnsi="Microsoft YaHei UI" w:cs="Microsoft YaHei UI"/>
                <w:color w:val="000000"/>
                <w:spacing w:val="8"/>
                <w:kern w:val="0"/>
                <w:sz w:val="15"/>
                <w:szCs w:val="15"/>
                <w:lang w:val="de-DE"/>
              </w:rPr>
              <w:t>es-Neto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Jason R. Grant</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Amanda L.  Grusz</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Christopher Haufler</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Warren  Hauk</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Hai He</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Sabine Hennequin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Regin</w:t>
            </w:r>
            <w:r>
              <w:rPr>
                <w:rFonts w:ascii="Microsoft YaHei UI Western" w:eastAsia="Microsoft YaHei UI" w:hAnsi="Microsoft YaHei UI Western" w:cs="Microsoft YaHei UI Western"/>
                <w:color w:val="000000"/>
                <w:spacing w:val="8"/>
                <w:kern w:val="0"/>
                <w:sz w:val="15"/>
                <w:szCs w:val="15"/>
                <w:lang w:val="de-DE"/>
              </w:rPr>
              <w:t>a  Yoshie Hirai</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Layne Huiet</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Michael Kessler</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lastRenderedPageBreak/>
              <w:t>Petra  Korall</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Paulo H. Labiak</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Anders  Larsson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Blanca Le</w:t>
            </w:r>
            <w:r>
              <w:rPr>
                <w:rFonts w:ascii="Microsoft YaHei UI" w:eastAsia="Microsoft YaHei UI" w:hAnsi="Microsoft YaHei UI" w:cs="Microsoft YaHei UI" w:hint="eastAsia"/>
                <w:color w:val="000000"/>
                <w:spacing w:val="8"/>
                <w:kern w:val="0"/>
                <w:sz w:val="15"/>
                <w:szCs w:val="15"/>
                <w:lang w:val="de-DE"/>
              </w:rPr>
              <w:t>ó</w:t>
            </w:r>
            <w:r>
              <w:rPr>
                <w:rFonts w:ascii="Microsoft YaHei UI" w:eastAsia="Microsoft YaHei UI" w:hAnsi="Microsoft YaHei UI" w:cs="Microsoft YaHei UI"/>
                <w:color w:val="000000"/>
                <w:spacing w:val="8"/>
                <w:kern w:val="0"/>
                <w:sz w:val="15"/>
                <w:szCs w:val="15"/>
                <w:lang w:val="de-DE"/>
              </w:rPr>
              <w:t>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Chun-Xiang Li</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Fay-Wei  Li</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Melanie Link-P</w:t>
            </w:r>
            <w:r>
              <w:rPr>
                <w:rFonts w:ascii="Microsoft YaHei UI" w:eastAsia="Microsoft YaHei UI" w:hAnsi="Microsoft YaHei UI" w:cs="Microsoft YaHei UI" w:hint="eastAsia"/>
                <w:color w:val="000000"/>
                <w:spacing w:val="8"/>
                <w:kern w:val="0"/>
                <w:sz w:val="15"/>
                <w:szCs w:val="15"/>
                <w:lang w:val="de-DE"/>
              </w:rPr>
              <w:t>é</w:t>
            </w:r>
            <w:r>
              <w:rPr>
                <w:rFonts w:ascii="Microsoft YaHei UI" w:eastAsia="Microsoft YaHei UI" w:hAnsi="Microsoft YaHei UI" w:cs="Microsoft YaHei UI"/>
                <w:color w:val="000000"/>
                <w:spacing w:val="8"/>
                <w:kern w:val="0"/>
                <w:sz w:val="15"/>
                <w:szCs w:val="15"/>
                <w:lang w:val="de-DE"/>
              </w:rPr>
              <w:t>rez</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Hong-Mei  Liu</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Ngan Thi Lu</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Esteban I.  Meza-Torres</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Xin-Yuan Miao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Robbin Moran</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Claudine  MassiMynssen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Nathalie Nagalingum</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Benjamin  Øllgaard</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Alison M. Paul</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Jovani B.  de S. Pereira</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Leon</w:t>
            </w:r>
            <w:r>
              <w:rPr>
                <w:rFonts w:ascii="Microsoft YaHei UI" w:eastAsia="Microsoft YaHei UI" w:hAnsi="Microsoft YaHei UI" w:cs="Microsoft YaHei UI"/>
                <w:color w:val="000000"/>
                <w:spacing w:val="8"/>
                <w:kern w:val="0"/>
                <w:sz w:val="15"/>
                <w:szCs w:val="15"/>
                <w:lang w:val="de-DE"/>
              </w:rPr>
              <w:t xml:space="preserve"> R. Perrie</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M</w:t>
            </w:r>
            <w:r>
              <w:rPr>
                <w:rFonts w:ascii="Microsoft YaHei UI" w:eastAsia="Microsoft YaHei UI" w:hAnsi="Microsoft YaHei UI" w:cs="Microsoft YaHei UI" w:hint="eastAsia"/>
                <w:color w:val="000000"/>
                <w:spacing w:val="8"/>
                <w:kern w:val="0"/>
                <w:sz w:val="15"/>
                <w:szCs w:val="15"/>
                <w:lang w:val="de-DE"/>
              </w:rPr>
              <w:t>ó</w:t>
            </w:r>
            <w:r>
              <w:rPr>
                <w:rFonts w:ascii="Microsoft YaHei UI Western" w:eastAsia="Microsoft YaHei UI" w:hAnsi="Microsoft YaHei UI Western" w:cs="Microsoft YaHei UI Western"/>
                <w:color w:val="000000"/>
                <w:spacing w:val="8"/>
                <w:kern w:val="0"/>
                <w:sz w:val="15"/>
                <w:szCs w:val="15"/>
                <w:lang w:val="de-DE"/>
              </w:rPr>
              <w:t>nica  Ponce</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Tom A. Ranker</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Christian Schulz</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Wataru  Shinohara</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Alexander Shmakov</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Erin M.  Sigel</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Filipe Soares de Souza</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Lana da  Silva Sylvestre</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Weston Testo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Luz Amparo Triana-Moreno</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Chie  Tsutsumi</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Hanna Tuomisto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Iv</w:t>
            </w:r>
            <w:r>
              <w:rPr>
                <w:rFonts w:ascii="Microsoft YaHei UI" w:eastAsia="Microsoft YaHei UI" w:hAnsi="Microsoft YaHei UI" w:cs="Microsoft YaHei UI" w:hint="eastAsia"/>
                <w:color w:val="000000"/>
                <w:spacing w:val="8"/>
                <w:kern w:val="0"/>
                <w:sz w:val="15"/>
                <w:szCs w:val="15"/>
                <w:lang w:val="de-DE"/>
              </w:rPr>
              <w:t>á</w:t>
            </w:r>
            <w:r>
              <w:rPr>
                <w:rFonts w:ascii="Microsoft YaHei UI Western" w:eastAsia="Microsoft YaHei UI" w:hAnsi="Microsoft YaHei UI Western" w:cs="Microsoft YaHei UI Western"/>
                <w:color w:val="000000"/>
                <w:spacing w:val="8"/>
                <w:kern w:val="0"/>
                <w:sz w:val="15"/>
                <w:szCs w:val="15"/>
                <w:lang w:val="de-DE"/>
              </w:rPr>
              <w:t>n A.  Valdespino</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 xml:space="preserve">Alejandra </w:t>
            </w:r>
            <w:r>
              <w:rPr>
                <w:rFonts w:ascii="Microsoft YaHei UI" w:eastAsia="Microsoft YaHei UI" w:hAnsi="Microsoft YaHei UI" w:cs="Microsoft YaHei UI"/>
                <w:color w:val="000000"/>
                <w:spacing w:val="8"/>
                <w:kern w:val="0"/>
                <w:sz w:val="15"/>
                <w:szCs w:val="15"/>
                <w:lang w:val="de-DE"/>
              </w:rPr>
              <w:t>Vasco</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Raquel  Stauffer Viveros</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Alan Weakley</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Ran Wei</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Stina  Weststrand</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Paul G. Wolf</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George Yatskievych</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Xiao-Gang  Xu</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Yue-Hong Yan</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Liang Zhang</w:t>
            </w:r>
            <w:r>
              <w:rPr>
                <w:rFonts w:ascii="宋体" w:eastAsia="宋体" w:hAnsi="宋体" w:cs="宋体" w:hint="eastAsia"/>
                <w:color w:val="000000"/>
                <w:spacing w:val="8"/>
                <w:kern w:val="0"/>
                <w:sz w:val="15"/>
                <w:szCs w:val="15"/>
                <w:lang w:val="de-DE"/>
              </w:rPr>
              <w:t>；</w:t>
            </w:r>
            <w:r>
              <w:rPr>
                <w:rFonts w:ascii="Microsoft YaHei UI Western" w:eastAsia="Microsoft YaHei UI" w:hAnsi="Microsoft YaHei UI Western" w:cs="Microsoft YaHei UI Western"/>
                <w:color w:val="000000"/>
                <w:spacing w:val="8"/>
                <w:kern w:val="0"/>
                <w:sz w:val="15"/>
                <w:szCs w:val="15"/>
                <w:lang w:val="de-DE"/>
              </w:rPr>
              <w:t>Xian-Chun  Zhang</w:t>
            </w:r>
            <w:r>
              <w:rPr>
                <w:rFonts w:ascii="宋体" w:eastAsia="宋体" w:hAnsi="宋体" w:cs="宋体" w:hint="eastAsia"/>
                <w:color w:val="000000"/>
                <w:spacing w:val="8"/>
                <w:kern w:val="0"/>
                <w:sz w:val="15"/>
                <w:szCs w:val="15"/>
                <w:lang w:val="de-DE"/>
              </w:rPr>
              <w:t>；</w:t>
            </w:r>
            <w:r>
              <w:rPr>
                <w:rFonts w:ascii="Microsoft YaHei UI" w:eastAsia="Microsoft YaHei UI" w:hAnsi="Microsoft YaHei UI" w:cs="Microsoft YaHei UI"/>
                <w:color w:val="000000"/>
                <w:spacing w:val="8"/>
                <w:kern w:val="0"/>
                <w:sz w:val="15"/>
                <w:szCs w:val="15"/>
                <w:lang w:val="de-DE"/>
              </w:rPr>
              <w:t>Xin-Mao Zhou</w:t>
            </w:r>
          </w:p>
        </w:tc>
      </w:tr>
      <w:tr w:rsidR="00921BCE">
        <w:trPr>
          <w:trHeight w:val="165"/>
        </w:trPr>
        <w:tc>
          <w:tcPr>
            <w:tcW w:w="672" w:type="dxa"/>
            <w:tcBorders>
              <w:top w:val="nil"/>
              <w:left w:val="single" w:sz="12" w:space="0" w:color="4F81BD"/>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lastRenderedPageBreak/>
              <w:t>97</w:t>
            </w:r>
          </w:p>
        </w:tc>
        <w:tc>
          <w:tcPr>
            <w:tcW w:w="2313"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两株溶磷真菌的筛选、鉴定及溶磷效果的评价</w:t>
            </w:r>
          </w:p>
        </w:tc>
        <w:tc>
          <w:tcPr>
            <w:tcW w:w="126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微生物学报</w:t>
            </w:r>
          </w:p>
        </w:tc>
        <w:tc>
          <w:tcPr>
            <w:tcW w:w="1080" w:type="dxa"/>
            <w:tcBorders>
              <w:top w:val="nil"/>
              <w:left w:val="nil"/>
              <w:bottom w:val="single" w:sz="6" w:space="0" w:color="4F81BD"/>
              <w:right w:val="single" w:sz="6"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2018/2</w:t>
            </w:r>
          </w:p>
        </w:tc>
        <w:tc>
          <w:tcPr>
            <w:tcW w:w="3420" w:type="dxa"/>
            <w:tcBorders>
              <w:top w:val="nil"/>
              <w:left w:val="nil"/>
              <w:bottom w:val="single" w:sz="6" w:space="0" w:color="4F81BD"/>
              <w:right w:val="single" w:sz="12" w:space="0" w:color="4F81BD"/>
            </w:tcBorders>
            <w:shd w:val="clear" w:color="auto" w:fill="DBE5F1"/>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宋体" w:eastAsia="宋体" w:hAnsi="宋体" w:cs="宋体" w:hint="eastAsia"/>
                <w:color w:val="000000"/>
                <w:spacing w:val="8"/>
                <w:kern w:val="0"/>
                <w:sz w:val="15"/>
                <w:szCs w:val="15"/>
              </w:rPr>
              <w:t>杨顺；杨婷；林斌；刘杏忠；向梅春</w:t>
            </w:r>
          </w:p>
        </w:tc>
      </w:tr>
      <w:tr w:rsidR="00921BCE">
        <w:trPr>
          <w:trHeight w:val="165"/>
        </w:trPr>
        <w:tc>
          <w:tcPr>
            <w:tcW w:w="672" w:type="dxa"/>
            <w:tcBorders>
              <w:top w:val="nil"/>
              <w:left w:val="single" w:sz="12" w:space="0" w:color="4F81BD"/>
              <w:bottom w:val="single" w:sz="12"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98</w:t>
            </w:r>
          </w:p>
        </w:tc>
        <w:tc>
          <w:tcPr>
            <w:tcW w:w="2313" w:type="dxa"/>
            <w:tcBorders>
              <w:top w:val="nil"/>
              <w:left w:val="nil"/>
              <w:bottom w:val="single" w:sz="12"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 xml:space="preserve">An  H3K27me3 </w:t>
            </w:r>
            <w:r>
              <w:rPr>
                <w:rFonts w:ascii="Microsoft YaHei UI Western" w:eastAsia="Microsoft YaHei UI" w:hAnsi="Microsoft YaHei UI Western" w:cs="Microsoft YaHei UI Western"/>
                <w:color w:val="000000"/>
                <w:spacing w:val="8"/>
                <w:kern w:val="0"/>
                <w:sz w:val="15"/>
                <w:szCs w:val="15"/>
              </w:rPr>
              <w:t>demethylase-HSFA2 regulatory loop orchestrates transgenerational  thermomemory in Arabidopsis</w:t>
            </w:r>
          </w:p>
        </w:tc>
        <w:tc>
          <w:tcPr>
            <w:tcW w:w="1260" w:type="dxa"/>
            <w:tcBorders>
              <w:top w:val="nil"/>
              <w:left w:val="nil"/>
              <w:bottom w:val="single" w:sz="12"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Cell  Research</w:t>
            </w:r>
          </w:p>
        </w:tc>
        <w:tc>
          <w:tcPr>
            <w:tcW w:w="1080" w:type="dxa"/>
            <w:tcBorders>
              <w:top w:val="nil"/>
              <w:left w:val="nil"/>
              <w:bottom w:val="single" w:sz="12" w:space="0" w:color="4F81BD"/>
              <w:right w:val="single" w:sz="6"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center"/>
              <w:textAlignment w:val="center"/>
              <w:rPr>
                <w:rFonts w:ascii="Microsoft YaHei UI" w:eastAsia="Microsoft YaHei UI" w:hAnsi="Microsoft YaHei UI" w:cs="Times New Roman"/>
                <w:color w:val="333333"/>
                <w:spacing w:val="8"/>
                <w:kern w:val="0"/>
                <w:sz w:val="26"/>
                <w:szCs w:val="26"/>
              </w:rPr>
            </w:pPr>
            <w:r>
              <w:rPr>
                <w:rFonts w:ascii="Microsoft YaHei UI" w:eastAsia="Microsoft YaHei UI" w:hAnsi="Microsoft YaHei UI" w:cs="Microsoft YaHei UI"/>
                <w:color w:val="000000"/>
                <w:spacing w:val="8"/>
                <w:kern w:val="0"/>
                <w:sz w:val="15"/>
                <w:szCs w:val="15"/>
              </w:rPr>
              <w:t>2019/5</w:t>
            </w:r>
          </w:p>
        </w:tc>
        <w:tc>
          <w:tcPr>
            <w:tcW w:w="3420" w:type="dxa"/>
            <w:tcBorders>
              <w:top w:val="nil"/>
              <w:left w:val="nil"/>
              <w:bottom w:val="single" w:sz="12" w:space="0" w:color="4F81BD"/>
              <w:right w:val="single" w:sz="12" w:space="0" w:color="4F81BD"/>
            </w:tcBorders>
            <w:shd w:val="clear" w:color="auto" w:fill="FFFFFF"/>
            <w:tcMar>
              <w:top w:w="0" w:type="dxa"/>
              <w:left w:w="105" w:type="dxa"/>
              <w:bottom w:w="0" w:type="dxa"/>
              <w:right w:w="105" w:type="dxa"/>
            </w:tcMar>
            <w:vAlign w:val="center"/>
          </w:tcPr>
          <w:p w:rsidR="00921BCE" w:rsidRDefault="00DE5259">
            <w:pPr>
              <w:widowControl/>
              <w:wordWrap w:val="0"/>
              <w:spacing w:line="165" w:lineRule="atLeast"/>
              <w:jc w:val="left"/>
              <w:textAlignment w:val="center"/>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Microsoft YaHei UI Western"/>
                <w:color w:val="000000"/>
                <w:spacing w:val="8"/>
                <w:kern w:val="0"/>
                <w:sz w:val="15"/>
                <w:szCs w:val="15"/>
              </w:rPr>
              <w:t>Junzhong  Liu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Lili Feng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Xueting Gu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Xian Deng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Qi Qiu</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Qun Li</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Yingying  Zhang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Muyang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Yiwen Deng</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Ertao  Wang</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Yuke He</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Isabel Bäurle</w:t>
            </w:r>
            <w:r>
              <w:rPr>
                <w:rFonts w:ascii="宋体" w:eastAsia="宋体" w:hAnsi="宋体" w:cs="宋体" w:hint="eastAsia"/>
                <w:color w:val="000000"/>
                <w:spacing w:val="8"/>
                <w:kern w:val="0"/>
                <w:sz w:val="15"/>
                <w:szCs w:val="15"/>
              </w:rPr>
              <w:t>；</w:t>
            </w:r>
            <w:r>
              <w:rPr>
                <w:rFonts w:ascii="Microsoft YaHei UI Western" w:eastAsia="Microsoft YaHei UI" w:hAnsi="Microsoft YaHei UI Western" w:cs="Microsoft YaHei UI Western"/>
                <w:color w:val="000000"/>
                <w:spacing w:val="8"/>
                <w:kern w:val="0"/>
                <w:sz w:val="15"/>
                <w:szCs w:val="15"/>
              </w:rPr>
              <w:t>Jianming</w:t>
            </w:r>
            <w:r>
              <w:rPr>
                <w:rFonts w:ascii="Microsoft YaHei UI Western" w:eastAsia="Microsoft YaHei UI" w:hAnsi="Microsoft YaHei UI Western" w:cs="Microsoft YaHei UI Western"/>
                <w:color w:val="000000"/>
                <w:spacing w:val="8"/>
                <w:kern w:val="0"/>
                <w:sz w:val="15"/>
                <w:szCs w:val="15"/>
              </w:rPr>
              <w:t xml:space="preserve">  Li</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Xiaofeng Cao</w:t>
            </w:r>
            <w:r>
              <w:rPr>
                <w:rFonts w:ascii="宋体" w:eastAsia="宋体" w:hAnsi="宋体" w:cs="宋体" w:hint="eastAsia"/>
                <w:color w:val="000000"/>
                <w:spacing w:val="8"/>
                <w:kern w:val="0"/>
                <w:sz w:val="15"/>
                <w:szCs w:val="15"/>
              </w:rPr>
              <w:t>；</w:t>
            </w:r>
            <w:r>
              <w:rPr>
                <w:rFonts w:ascii="Microsoft YaHei UI" w:eastAsia="Microsoft YaHei UI" w:hAnsi="Microsoft YaHei UI" w:cs="Microsoft YaHei UI"/>
                <w:color w:val="000000"/>
                <w:spacing w:val="8"/>
                <w:kern w:val="0"/>
                <w:sz w:val="15"/>
                <w:szCs w:val="15"/>
              </w:rPr>
              <w:t>Zuhua He</w:t>
            </w:r>
          </w:p>
        </w:tc>
      </w:tr>
    </w:tbl>
    <w:p w:rsidR="00921BCE" w:rsidRDefault="00DE5259">
      <w:pPr>
        <w:widowControl/>
        <w:shd w:val="clear" w:color="auto" w:fill="FFFFFF"/>
        <w:spacing w:line="195" w:lineRule="atLeast"/>
        <w:rPr>
          <w:rFonts w:ascii="Microsoft YaHei UI" w:eastAsia="Microsoft YaHei UI" w:hAnsi="Microsoft YaHei UI" w:cs="Times New Roman"/>
          <w:color w:val="333333"/>
          <w:spacing w:val="8"/>
          <w:kern w:val="0"/>
          <w:sz w:val="26"/>
          <w:szCs w:val="26"/>
        </w:rPr>
      </w:pPr>
      <w:r>
        <w:rPr>
          <w:rFonts w:ascii="Microsoft YaHei UI Western" w:eastAsia="Microsoft YaHei UI" w:hAnsi="Microsoft YaHei UI Western" w:cs="Times New Roman"/>
          <w:color w:val="333333"/>
          <w:spacing w:val="8"/>
          <w:kern w:val="0"/>
          <w:sz w:val="15"/>
          <w:szCs w:val="15"/>
        </w:rPr>
        <w:t> </w:t>
      </w:r>
    </w:p>
    <w:p w:rsidR="00921BCE" w:rsidRDefault="00921BCE">
      <w:pPr>
        <w:pStyle w:val="a5"/>
        <w:shd w:val="clear" w:color="auto" w:fill="FFFFFF"/>
        <w:spacing w:before="0" w:beforeAutospacing="0" w:after="0" w:afterAutospacing="0" w:line="240" w:lineRule="atLeast"/>
        <w:ind w:firstLineChars="200" w:firstLine="420"/>
        <w:rPr>
          <w:rFonts w:cs="Times New Roman"/>
          <w:color w:val="000000"/>
          <w:sz w:val="21"/>
          <w:szCs w:val="21"/>
        </w:rPr>
      </w:pPr>
    </w:p>
    <w:sectPr w:rsidR="00921BCE" w:rsidSect="00921B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微软雅黑"/>
    <w:charset w:val="86"/>
    <w:family w:val="swiss"/>
    <w:pitch w:val="default"/>
    <w:sig w:usb0="00000000" w:usb1="2ACF3C50" w:usb2="00000016" w:usb3="00000000" w:csb0="0004001F" w:csb1="00000000"/>
  </w:font>
  <w:font w:name="Microsoft YaHei UI Western">
    <w:altName w:val="Arial"/>
    <w:charset w:val="00"/>
    <w:family w:val="swiss"/>
    <w:pitch w:val="default"/>
    <w:sig w:usb0="00000000" w:usb1="00000000" w:usb2="00000000" w:usb3="00000000" w:csb0="00000001"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
  <w:rsids>
    <w:rsidRoot w:val="0093088E"/>
    <w:rsid w:val="000F718E"/>
    <w:rsid w:val="00153871"/>
    <w:rsid w:val="002306F1"/>
    <w:rsid w:val="002F60C6"/>
    <w:rsid w:val="00320183"/>
    <w:rsid w:val="003F4FFB"/>
    <w:rsid w:val="00460B70"/>
    <w:rsid w:val="005316FC"/>
    <w:rsid w:val="006D1D67"/>
    <w:rsid w:val="006E6B1A"/>
    <w:rsid w:val="007C63DE"/>
    <w:rsid w:val="00867B2D"/>
    <w:rsid w:val="00921BCE"/>
    <w:rsid w:val="00927240"/>
    <w:rsid w:val="0093088E"/>
    <w:rsid w:val="00A661F1"/>
    <w:rsid w:val="00AA2495"/>
    <w:rsid w:val="00AB6400"/>
    <w:rsid w:val="00AF7068"/>
    <w:rsid w:val="00B3624C"/>
    <w:rsid w:val="00BA71D4"/>
    <w:rsid w:val="00C17602"/>
    <w:rsid w:val="00D47AA0"/>
    <w:rsid w:val="00DE5259"/>
    <w:rsid w:val="00E25BD6"/>
    <w:rsid w:val="00ED2843"/>
    <w:rsid w:val="2CB551E6"/>
    <w:rsid w:val="50112653"/>
    <w:rsid w:val="524A57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BCE"/>
    <w:pPr>
      <w:widowControl w:val="0"/>
      <w:jc w:val="both"/>
    </w:pPr>
    <w:rPr>
      <w:rFonts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21BCE"/>
    <w:pPr>
      <w:tabs>
        <w:tab w:val="center" w:pos="4153"/>
        <w:tab w:val="right" w:pos="8306"/>
      </w:tabs>
      <w:snapToGrid w:val="0"/>
      <w:jc w:val="left"/>
    </w:pPr>
    <w:rPr>
      <w:sz w:val="18"/>
      <w:szCs w:val="18"/>
    </w:rPr>
  </w:style>
  <w:style w:type="paragraph" w:styleId="a4">
    <w:name w:val="header"/>
    <w:basedOn w:val="a"/>
    <w:link w:val="Char0"/>
    <w:uiPriority w:val="99"/>
    <w:rsid w:val="00921BC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921BC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921BCE"/>
    <w:rPr>
      <w:b/>
      <w:bCs/>
    </w:rPr>
  </w:style>
  <w:style w:type="character" w:styleId="a7">
    <w:name w:val="Hyperlink"/>
    <w:basedOn w:val="a0"/>
    <w:uiPriority w:val="99"/>
    <w:qFormat/>
    <w:rsid w:val="00921BCE"/>
    <w:rPr>
      <w:color w:val="0000FF"/>
      <w:u w:val="single"/>
    </w:rPr>
  </w:style>
  <w:style w:type="paragraph" w:customStyle="1" w:styleId="vsbcontentstart1">
    <w:name w:val="vsbcontent_start1"/>
    <w:basedOn w:val="a"/>
    <w:uiPriority w:val="99"/>
    <w:qFormat/>
    <w:rsid w:val="00921BCE"/>
    <w:pPr>
      <w:widowControl/>
      <w:spacing w:after="225" w:line="420" w:lineRule="atLeast"/>
      <w:jc w:val="left"/>
    </w:pPr>
    <w:rPr>
      <w:rFonts w:ascii="宋体" w:eastAsia="宋体" w:hAnsi="宋体" w:cs="宋体"/>
      <w:color w:val="333333"/>
      <w:kern w:val="0"/>
    </w:rPr>
  </w:style>
  <w:style w:type="character" w:customStyle="1" w:styleId="Char0">
    <w:name w:val="页眉 Char"/>
    <w:basedOn w:val="a0"/>
    <w:link w:val="a4"/>
    <w:uiPriority w:val="99"/>
    <w:qFormat/>
    <w:locked/>
    <w:rsid w:val="00921BCE"/>
    <w:rPr>
      <w:sz w:val="18"/>
      <w:szCs w:val="18"/>
    </w:rPr>
  </w:style>
  <w:style w:type="character" w:customStyle="1" w:styleId="Char">
    <w:name w:val="页脚 Char"/>
    <w:basedOn w:val="a0"/>
    <w:link w:val="a3"/>
    <w:uiPriority w:val="99"/>
    <w:qFormat/>
    <w:locked/>
    <w:rsid w:val="00921BC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1901</Words>
  <Characters>10842</Characters>
  <Application>Microsoft Office Word</Application>
  <DocSecurity>0</DocSecurity>
  <Lines>90</Lines>
  <Paragraphs>25</Paragraphs>
  <ScaleCrop>false</ScaleCrop>
  <Company>qq</Company>
  <LinksUpToDate>false</LinksUpToDate>
  <CharactersWithSpaces>12718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齐琼</cp:lastModifiedBy>
  <cp:revision>3</cp:revision>
  <dcterms:created xsi:type="dcterms:W3CDTF">2019-09-25T09:08:00Z</dcterms:created>
  <dcterms:modified xsi:type="dcterms:W3CDTF">2019-09-25T09:08:00Z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